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00A2" w14:textId="4FEF3AD6" w:rsidR="008D009C" w:rsidRDefault="00CB281A" w:rsidP="008D009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</w:t>
      </w:r>
      <w:r w:rsidR="00B01491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</w:t>
      </w:r>
      <w:r w:rsidR="008D009C" w:rsidRPr="008D009C">
        <w:rPr>
          <w:sz w:val="40"/>
          <w:szCs w:val="40"/>
        </w:rPr>
        <w:t>TROŠKOVNIK</w:t>
      </w:r>
      <w:r>
        <w:rPr>
          <w:sz w:val="40"/>
          <w:szCs w:val="40"/>
        </w:rPr>
        <w:tab/>
        <w:t xml:space="preserve">                                              </w:t>
      </w:r>
      <w:r w:rsidRPr="00CB281A">
        <w:rPr>
          <w:sz w:val="28"/>
          <w:szCs w:val="28"/>
        </w:rPr>
        <w:t>Prilog 2</w:t>
      </w:r>
    </w:p>
    <w:p w14:paraId="45FC8AD8" w14:textId="77777777" w:rsidR="006D735B" w:rsidRPr="008D009C" w:rsidRDefault="006D735B" w:rsidP="00CB281A">
      <w:pPr>
        <w:jc w:val="center"/>
        <w:rPr>
          <w:sz w:val="40"/>
          <w:szCs w:val="40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3"/>
        <w:gridCol w:w="3732"/>
        <w:gridCol w:w="1831"/>
        <w:gridCol w:w="2551"/>
        <w:gridCol w:w="2410"/>
        <w:gridCol w:w="2410"/>
      </w:tblGrid>
      <w:tr w:rsidR="00A4404F" w:rsidRPr="001D73EB" w14:paraId="75091155" w14:textId="77777777" w:rsidTr="00A4404F">
        <w:trPr>
          <w:trHeight w:val="558"/>
        </w:trPr>
        <w:tc>
          <w:tcPr>
            <w:tcW w:w="953" w:type="dxa"/>
            <w:vAlign w:val="center"/>
          </w:tcPr>
          <w:p w14:paraId="0CB662A2" w14:textId="1DFEDD4B" w:rsidR="00A4404F" w:rsidRPr="001D73EB" w:rsidRDefault="00A4404F" w:rsidP="00E0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BR.</w:t>
            </w:r>
          </w:p>
        </w:tc>
        <w:tc>
          <w:tcPr>
            <w:tcW w:w="3732" w:type="dxa"/>
            <w:vAlign w:val="center"/>
          </w:tcPr>
          <w:p w14:paraId="4BF28976" w14:textId="761497E5" w:rsidR="00A4404F" w:rsidRPr="001D73EB" w:rsidRDefault="00A4404F" w:rsidP="00E0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STAVKE</w:t>
            </w:r>
          </w:p>
        </w:tc>
        <w:tc>
          <w:tcPr>
            <w:tcW w:w="1831" w:type="dxa"/>
            <w:vAlign w:val="center"/>
          </w:tcPr>
          <w:p w14:paraId="32905EF1" w14:textId="28D3B557" w:rsidR="00A4404F" w:rsidRPr="001D73EB" w:rsidRDefault="00A4404F" w:rsidP="00E05D3A">
            <w:pPr>
              <w:jc w:val="center"/>
              <w:rPr>
                <w:b/>
                <w:bCs/>
              </w:rPr>
            </w:pPr>
            <w:r w:rsidRPr="001D73EB">
              <w:rPr>
                <w:b/>
                <w:bCs/>
              </w:rPr>
              <w:t>JEDINICA MJERE</w:t>
            </w:r>
          </w:p>
        </w:tc>
        <w:tc>
          <w:tcPr>
            <w:tcW w:w="2551" w:type="dxa"/>
            <w:vAlign w:val="center"/>
          </w:tcPr>
          <w:p w14:paraId="67970CAE" w14:textId="18E1DEEC" w:rsidR="00A4404F" w:rsidRPr="001D73EB" w:rsidRDefault="00A4404F" w:rsidP="00E05D3A">
            <w:pPr>
              <w:jc w:val="center"/>
              <w:rPr>
                <w:b/>
                <w:bCs/>
              </w:rPr>
            </w:pPr>
            <w:r w:rsidRPr="001D73EB">
              <w:rPr>
                <w:b/>
                <w:bCs/>
              </w:rPr>
              <w:t>KOLIČINA   ZA 30 MJESECI</w:t>
            </w:r>
          </w:p>
        </w:tc>
        <w:tc>
          <w:tcPr>
            <w:tcW w:w="2410" w:type="dxa"/>
            <w:vAlign w:val="center"/>
          </w:tcPr>
          <w:p w14:paraId="28CE53D7" w14:textId="3F218BD4" w:rsidR="00A4404F" w:rsidRPr="001D73EB" w:rsidRDefault="00A4404F" w:rsidP="00E05D3A">
            <w:pPr>
              <w:jc w:val="center"/>
              <w:rPr>
                <w:b/>
                <w:bCs/>
              </w:rPr>
            </w:pPr>
            <w:r w:rsidRPr="001D73EB">
              <w:rPr>
                <w:b/>
                <w:bCs/>
              </w:rPr>
              <w:t>JEDINIČNA CIJENA</w:t>
            </w:r>
            <w:r>
              <w:rPr>
                <w:b/>
                <w:bCs/>
              </w:rPr>
              <w:t>/ KOM</w:t>
            </w:r>
          </w:p>
        </w:tc>
        <w:tc>
          <w:tcPr>
            <w:tcW w:w="2410" w:type="dxa"/>
            <w:vAlign w:val="center"/>
          </w:tcPr>
          <w:p w14:paraId="0E7336C6" w14:textId="3A3F8E2D" w:rsidR="00A4404F" w:rsidRPr="001D73EB" w:rsidRDefault="00A4404F" w:rsidP="00E05D3A">
            <w:pPr>
              <w:jc w:val="center"/>
              <w:rPr>
                <w:b/>
                <w:bCs/>
              </w:rPr>
            </w:pPr>
            <w:r w:rsidRPr="001D73EB">
              <w:rPr>
                <w:b/>
                <w:bCs/>
              </w:rPr>
              <w:t>UKUPNO</w:t>
            </w:r>
          </w:p>
        </w:tc>
      </w:tr>
      <w:tr w:rsidR="001D73EB" w:rsidRPr="001D73EB" w14:paraId="353EA354" w14:textId="77777777" w:rsidTr="006D735B">
        <w:trPr>
          <w:trHeight w:val="1420"/>
        </w:trPr>
        <w:tc>
          <w:tcPr>
            <w:tcW w:w="953" w:type="dxa"/>
            <w:noWrap/>
            <w:vAlign w:val="center"/>
            <w:hideMark/>
          </w:tcPr>
          <w:p w14:paraId="43DEA954" w14:textId="107FD8A8" w:rsidR="001D73EB" w:rsidRPr="001D73EB" w:rsidRDefault="001D73EB" w:rsidP="00E05D3A">
            <w:pPr>
              <w:jc w:val="center"/>
            </w:pPr>
            <w:r w:rsidRPr="001D73EB">
              <w:t>1.</w:t>
            </w:r>
          </w:p>
        </w:tc>
        <w:tc>
          <w:tcPr>
            <w:tcW w:w="3732" w:type="dxa"/>
            <w:vAlign w:val="center"/>
            <w:hideMark/>
          </w:tcPr>
          <w:p w14:paraId="5012C565" w14:textId="7C7133CE" w:rsidR="001D73EB" w:rsidRPr="001D73EB" w:rsidRDefault="001D73EB" w:rsidP="00E05D3A">
            <w:r w:rsidRPr="001D73EB">
              <w:t>Pakiranje dvoslojnog toaletnog papira</w:t>
            </w:r>
            <w:r w:rsidR="008D009C">
              <w:t xml:space="preserve"> </w:t>
            </w:r>
            <w:r w:rsidRPr="001D73EB">
              <w:t>4/1</w:t>
            </w:r>
            <w:r w:rsidRPr="001D73EB">
              <w:br/>
              <w:t>U roli, dvoslojni, 100% celuloza, pakiranje 4/1</w:t>
            </w:r>
          </w:p>
        </w:tc>
        <w:tc>
          <w:tcPr>
            <w:tcW w:w="1831" w:type="dxa"/>
            <w:noWrap/>
            <w:vAlign w:val="center"/>
            <w:hideMark/>
          </w:tcPr>
          <w:p w14:paraId="7B2B9146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5171259C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7CBCC32F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7098E964" w14:textId="18BAC103" w:rsidR="001D73EB" w:rsidRPr="001D73EB" w:rsidRDefault="001D73EB" w:rsidP="004E30A8">
            <w:r w:rsidRPr="001D73EB">
              <w:t xml:space="preserve">                           </w:t>
            </w:r>
          </w:p>
        </w:tc>
      </w:tr>
      <w:tr w:rsidR="001D73EB" w:rsidRPr="001D73EB" w14:paraId="1C795BE0" w14:textId="77777777" w:rsidTr="006D735B">
        <w:trPr>
          <w:trHeight w:val="1550"/>
        </w:trPr>
        <w:tc>
          <w:tcPr>
            <w:tcW w:w="953" w:type="dxa"/>
            <w:noWrap/>
            <w:vAlign w:val="center"/>
            <w:hideMark/>
          </w:tcPr>
          <w:p w14:paraId="3F0CAD0D" w14:textId="77777777" w:rsidR="001D73EB" w:rsidRPr="001D73EB" w:rsidRDefault="001D73EB" w:rsidP="00E05D3A">
            <w:pPr>
              <w:jc w:val="center"/>
            </w:pPr>
            <w:r w:rsidRPr="001D73EB">
              <w:t>2.</w:t>
            </w:r>
          </w:p>
        </w:tc>
        <w:tc>
          <w:tcPr>
            <w:tcW w:w="3732" w:type="dxa"/>
            <w:vAlign w:val="center"/>
            <w:hideMark/>
          </w:tcPr>
          <w:p w14:paraId="645795E6" w14:textId="6413A910" w:rsidR="001D73EB" w:rsidRPr="001D73EB" w:rsidRDefault="001D73EB" w:rsidP="00E05D3A">
            <w:r w:rsidRPr="001D73EB">
              <w:t>Sredstvo za pranje posuđa 450 ml</w:t>
            </w:r>
            <w:r w:rsidRPr="001D73EB">
              <w:br/>
              <w:t>Tekuće sredstvo za ručno pranje posuđa, za otklanjanje masnoća</w:t>
            </w:r>
          </w:p>
        </w:tc>
        <w:tc>
          <w:tcPr>
            <w:tcW w:w="1831" w:type="dxa"/>
            <w:noWrap/>
            <w:vAlign w:val="center"/>
            <w:hideMark/>
          </w:tcPr>
          <w:p w14:paraId="0F1E9204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22D467CA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499E7D09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602F9523" w14:textId="2FD6E2FA" w:rsidR="001D73EB" w:rsidRPr="001D73EB" w:rsidRDefault="001D73EB" w:rsidP="004E30A8">
            <w:r w:rsidRPr="001D73EB">
              <w:t xml:space="preserve">                           </w:t>
            </w:r>
          </w:p>
        </w:tc>
      </w:tr>
      <w:tr w:rsidR="001D73EB" w:rsidRPr="001D73EB" w14:paraId="6E50EE34" w14:textId="77777777" w:rsidTr="006D735B">
        <w:trPr>
          <w:trHeight w:val="1416"/>
        </w:trPr>
        <w:tc>
          <w:tcPr>
            <w:tcW w:w="953" w:type="dxa"/>
            <w:noWrap/>
            <w:vAlign w:val="center"/>
            <w:hideMark/>
          </w:tcPr>
          <w:p w14:paraId="76C65306" w14:textId="77777777" w:rsidR="001D73EB" w:rsidRPr="001D73EB" w:rsidRDefault="001D73EB" w:rsidP="00E05D3A">
            <w:pPr>
              <w:jc w:val="center"/>
            </w:pPr>
            <w:r w:rsidRPr="001D73EB">
              <w:t>3.</w:t>
            </w:r>
          </w:p>
        </w:tc>
        <w:tc>
          <w:tcPr>
            <w:tcW w:w="3732" w:type="dxa"/>
            <w:vAlign w:val="center"/>
            <w:hideMark/>
          </w:tcPr>
          <w:p w14:paraId="316C054A" w14:textId="68A1C23B" w:rsidR="001D73EB" w:rsidRPr="001D73EB" w:rsidRDefault="001D73EB" w:rsidP="00E05D3A">
            <w:r w:rsidRPr="001D73EB">
              <w:t>Papirnati dvoslojni ručnici 2/1</w:t>
            </w:r>
            <w:r w:rsidRPr="001D73EB">
              <w:br/>
              <w:t>U roli, dvoslojni, 100% celuloza, pakiranje 2/1</w:t>
            </w:r>
          </w:p>
        </w:tc>
        <w:tc>
          <w:tcPr>
            <w:tcW w:w="1831" w:type="dxa"/>
            <w:noWrap/>
            <w:vAlign w:val="center"/>
            <w:hideMark/>
          </w:tcPr>
          <w:p w14:paraId="1813C851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49F89C7F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6198A281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379F1E0F" w14:textId="30081F03" w:rsidR="001D73EB" w:rsidRPr="001D73EB" w:rsidRDefault="001D73EB" w:rsidP="004E30A8">
            <w:r w:rsidRPr="001D73EB">
              <w:t xml:space="preserve">                          </w:t>
            </w:r>
          </w:p>
        </w:tc>
      </w:tr>
      <w:tr w:rsidR="001D73EB" w:rsidRPr="001D73EB" w14:paraId="21CC183B" w14:textId="77777777" w:rsidTr="006D735B">
        <w:trPr>
          <w:trHeight w:val="1535"/>
        </w:trPr>
        <w:tc>
          <w:tcPr>
            <w:tcW w:w="953" w:type="dxa"/>
            <w:noWrap/>
            <w:vAlign w:val="center"/>
            <w:hideMark/>
          </w:tcPr>
          <w:p w14:paraId="31CF290B" w14:textId="77777777" w:rsidR="001D73EB" w:rsidRPr="001D73EB" w:rsidRDefault="001D73EB" w:rsidP="00E05D3A">
            <w:pPr>
              <w:jc w:val="center"/>
            </w:pPr>
            <w:r w:rsidRPr="001D73EB">
              <w:t>4.</w:t>
            </w:r>
          </w:p>
        </w:tc>
        <w:tc>
          <w:tcPr>
            <w:tcW w:w="3732" w:type="dxa"/>
            <w:vAlign w:val="center"/>
            <w:hideMark/>
          </w:tcPr>
          <w:p w14:paraId="7366510D" w14:textId="5F7C94A1" w:rsidR="001D73EB" w:rsidRPr="001D73EB" w:rsidRDefault="001D73EB" w:rsidP="00E05D3A">
            <w:r w:rsidRPr="001D73EB">
              <w:t>Prašak za pranje rublja 500 g</w:t>
            </w:r>
            <w:r w:rsidRPr="001D73EB">
              <w:br/>
              <w:t>Prašak za strojno pranje rublja, učinkovito pranje i na niskim i visokim temperaturama (30, 40, 60 i 90C)</w:t>
            </w:r>
          </w:p>
        </w:tc>
        <w:tc>
          <w:tcPr>
            <w:tcW w:w="1831" w:type="dxa"/>
            <w:noWrap/>
            <w:vAlign w:val="center"/>
            <w:hideMark/>
          </w:tcPr>
          <w:p w14:paraId="3740598F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3AB883EA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53A96DFD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25ED75C7" w14:textId="026BF9F7" w:rsidR="001D73EB" w:rsidRPr="001D73EB" w:rsidRDefault="001D73EB" w:rsidP="004E30A8">
            <w:r w:rsidRPr="001D73EB">
              <w:t xml:space="preserve">                           </w:t>
            </w:r>
          </w:p>
        </w:tc>
      </w:tr>
      <w:tr w:rsidR="001D73EB" w:rsidRPr="001D73EB" w14:paraId="5687E9A6" w14:textId="77777777" w:rsidTr="006D735B">
        <w:trPr>
          <w:trHeight w:val="1269"/>
        </w:trPr>
        <w:tc>
          <w:tcPr>
            <w:tcW w:w="953" w:type="dxa"/>
            <w:noWrap/>
            <w:vAlign w:val="center"/>
            <w:hideMark/>
          </w:tcPr>
          <w:p w14:paraId="2DCA471B" w14:textId="77777777" w:rsidR="001D73EB" w:rsidRPr="001D73EB" w:rsidRDefault="001D73EB" w:rsidP="00E05D3A">
            <w:pPr>
              <w:jc w:val="center"/>
            </w:pPr>
            <w:r w:rsidRPr="001D73EB">
              <w:lastRenderedPageBreak/>
              <w:t>5.</w:t>
            </w:r>
          </w:p>
        </w:tc>
        <w:tc>
          <w:tcPr>
            <w:tcW w:w="3732" w:type="dxa"/>
            <w:vAlign w:val="center"/>
            <w:hideMark/>
          </w:tcPr>
          <w:p w14:paraId="7072B56D" w14:textId="77777777" w:rsidR="008D009C" w:rsidRDefault="001D73EB" w:rsidP="00E05D3A">
            <w:r w:rsidRPr="001D73EB">
              <w:t xml:space="preserve">Sredstvo za pranje ruku 200 ml </w:t>
            </w:r>
          </w:p>
          <w:p w14:paraId="4416AF13" w14:textId="38CB75CB" w:rsidR="001D73EB" w:rsidRPr="001D73EB" w:rsidRDefault="001D73EB" w:rsidP="00E05D3A">
            <w:r w:rsidRPr="001D73EB">
              <w:t>Tekući sapun s pumpicom  za pranje i njegu ruku.</w:t>
            </w:r>
          </w:p>
        </w:tc>
        <w:tc>
          <w:tcPr>
            <w:tcW w:w="1831" w:type="dxa"/>
            <w:noWrap/>
            <w:vAlign w:val="center"/>
            <w:hideMark/>
          </w:tcPr>
          <w:p w14:paraId="354744B1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0A231D82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002FCA97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447BA579" w14:textId="2181B121" w:rsidR="001D73EB" w:rsidRPr="001D73EB" w:rsidRDefault="001D73EB" w:rsidP="004E30A8">
            <w:r w:rsidRPr="001D73EB">
              <w:t xml:space="preserve">                           </w:t>
            </w:r>
          </w:p>
        </w:tc>
      </w:tr>
      <w:tr w:rsidR="001D73EB" w:rsidRPr="001D73EB" w14:paraId="76274D06" w14:textId="77777777" w:rsidTr="006D735B">
        <w:trPr>
          <w:trHeight w:val="1131"/>
        </w:trPr>
        <w:tc>
          <w:tcPr>
            <w:tcW w:w="953" w:type="dxa"/>
            <w:noWrap/>
            <w:vAlign w:val="center"/>
            <w:hideMark/>
          </w:tcPr>
          <w:p w14:paraId="371B739A" w14:textId="77777777" w:rsidR="001D73EB" w:rsidRPr="001D73EB" w:rsidRDefault="001D73EB" w:rsidP="00E05D3A">
            <w:pPr>
              <w:jc w:val="center"/>
            </w:pPr>
            <w:r w:rsidRPr="001D73EB">
              <w:t>6.</w:t>
            </w:r>
          </w:p>
        </w:tc>
        <w:tc>
          <w:tcPr>
            <w:tcW w:w="3732" w:type="dxa"/>
            <w:vAlign w:val="center"/>
            <w:hideMark/>
          </w:tcPr>
          <w:p w14:paraId="332E9CCF" w14:textId="0CAD9119" w:rsidR="001D73EB" w:rsidRPr="001D73EB" w:rsidRDefault="001D73EB" w:rsidP="00E05D3A">
            <w:r w:rsidRPr="001D73EB">
              <w:t>Sredstvo za tuširanje</w:t>
            </w:r>
            <w:r w:rsidR="008D009C">
              <w:t xml:space="preserve"> </w:t>
            </w:r>
            <w:r w:rsidRPr="001D73EB">
              <w:t>200 ml</w:t>
            </w:r>
            <w:r w:rsidRPr="001D73EB">
              <w:br/>
              <w:t>Gel za tuširanje, Ph neutralan, dermatološki ispitan</w:t>
            </w:r>
          </w:p>
        </w:tc>
        <w:tc>
          <w:tcPr>
            <w:tcW w:w="1831" w:type="dxa"/>
            <w:noWrap/>
            <w:vAlign w:val="center"/>
            <w:hideMark/>
          </w:tcPr>
          <w:p w14:paraId="1E427E14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77EB86AD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219A8AA5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40C58FB8" w14:textId="07479BC5" w:rsidR="001D73EB" w:rsidRPr="001D73EB" w:rsidRDefault="001D73EB" w:rsidP="004E30A8">
            <w:r w:rsidRPr="001D73EB">
              <w:t xml:space="preserve">                          </w:t>
            </w:r>
          </w:p>
        </w:tc>
      </w:tr>
      <w:tr w:rsidR="001D73EB" w:rsidRPr="001D73EB" w14:paraId="565918D0" w14:textId="77777777" w:rsidTr="006D735B">
        <w:trPr>
          <w:trHeight w:val="1119"/>
        </w:trPr>
        <w:tc>
          <w:tcPr>
            <w:tcW w:w="953" w:type="dxa"/>
            <w:noWrap/>
            <w:vAlign w:val="center"/>
            <w:hideMark/>
          </w:tcPr>
          <w:p w14:paraId="5CC2CE72" w14:textId="77777777" w:rsidR="001D73EB" w:rsidRPr="001D73EB" w:rsidRDefault="001D73EB" w:rsidP="00E05D3A">
            <w:pPr>
              <w:jc w:val="center"/>
            </w:pPr>
            <w:r w:rsidRPr="001D73EB">
              <w:t>7.</w:t>
            </w:r>
          </w:p>
        </w:tc>
        <w:tc>
          <w:tcPr>
            <w:tcW w:w="3732" w:type="dxa"/>
            <w:vAlign w:val="center"/>
            <w:hideMark/>
          </w:tcPr>
          <w:p w14:paraId="3876E194" w14:textId="6A6374D2" w:rsidR="001D73EB" w:rsidRPr="001D73EB" w:rsidRDefault="001D73EB" w:rsidP="00E05D3A">
            <w:r w:rsidRPr="001D73EB">
              <w:t>Sredstvo za pranje kose 200 ml</w:t>
            </w:r>
            <w:r w:rsidRPr="001D73EB">
              <w:br/>
              <w:t>Šampon za pranje kose, namijenjen za sve tipove kose</w:t>
            </w:r>
          </w:p>
        </w:tc>
        <w:tc>
          <w:tcPr>
            <w:tcW w:w="1831" w:type="dxa"/>
            <w:noWrap/>
            <w:vAlign w:val="center"/>
            <w:hideMark/>
          </w:tcPr>
          <w:p w14:paraId="43B8AF66" w14:textId="77777777" w:rsidR="001D73EB" w:rsidRPr="001D73EB" w:rsidRDefault="001D73EB" w:rsidP="00E05D3A">
            <w:pPr>
              <w:jc w:val="center"/>
            </w:pPr>
            <w:r w:rsidRPr="001D73EB">
              <w:t>kom</w:t>
            </w:r>
          </w:p>
        </w:tc>
        <w:tc>
          <w:tcPr>
            <w:tcW w:w="2551" w:type="dxa"/>
            <w:vAlign w:val="center"/>
            <w:hideMark/>
          </w:tcPr>
          <w:p w14:paraId="1F2DC495" w14:textId="77777777" w:rsidR="001D73EB" w:rsidRPr="001D73EB" w:rsidRDefault="001D73EB" w:rsidP="00E05D3A">
            <w:pPr>
              <w:jc w:val="center"/>
            </w:pPr>
            <w:r w:rsidRPr="001D73EB">
              <w:t>3960</w:t>
            </w:r>
          </w:p>
        </w:tc>
        <w:tc>
          <w:tcPr>
            <w:tcW w:w="2410" w:type="dxa"/>
            <w:noWrap/>
            <w:hideMark/>
          </w:tcPr>
          <w:p w14:paraId="39DB4A84" w14:textId="77777777" w:rsidR="001D73EB" w:rsidRPr="001D73EB" w:rsidRDefault="001D73EB" w:rsidP="004E30A8">
            <w:r w:rsidRPr="001D73EB">
              <w:t> </w:t>
            </w:r>
          </w:p>
        </w:tc>
        <w:tc>
          <w:tcPr>
            <w:tcW w:w="2410" w:type="dxa"/>
            <w:noWrap/>
            <w:hideMark/>
          </w:tcPr>
          <w:p w14:paraId="2CC6813F" w14:textId="2D1A9D22" w:rsidR="001D73EB" w:rsidRPr="001D73EB" w:rsidRDefault="001D73EB" w:rsidP="004E30A8">
            <w:r w:rsidRPr="001D73EB">
              <w:t xml:space="preserve">                          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7"/>
        <w:gridCol w:w="1985"/>
        <w:gridCol w:w="2835"/>
      </w:tblGrid>
      <w:tr w:rsidR="00E05D3A" w14:paraId="77980A16" w14:textId="77777777" w:rsidTr="00E05D3A">
        <w:tc>
          <w:tcPr>
            <w:tcW w:w="9067" w:type="dxa"/>
          </w:tcPr>
          <w:p w14:paraId="46779E16" w14:textId="77777777" w:rsidR="00A4404F" w:rsidRDefault="00A4404F"/>
        </w:tc>
        <w:tc>
          <w:tcPr>
            <w:tcW w:w="1985" w:type="dxa"/>
          </w:tcPr>
          <w:p w14:paraId="75F89DA9" w14:textId="5C125326" w:rsidR="00E05D3A" w:rsidRDefault="00E05D3A">
            <w:r>
              <w:t>Ukupno:</w:t>
            </w:r>
          </w:p>
        </w:tc>
        <w:tc>
          <w:tcPr>
            <w:tcW w:w="2835" w:type="dxa"/>
          </w:tcPr>
          <w:p w14:paraId="5DC55D45" w14:textId="77777777" w:rsidR="00E05D3A" w:rsidRDefault="00E05D3A"/>
        </w:tc>
      </w:tr>
      <w:tr w:rsidR="00E05D3A" w14:paraId="4E3638BD" w14:textId="77777777" w:rsidTr="00E05D3A">
        <w:tc>
          <w:tcPr>
            <w:tcW w:w="9067" w:type="dxa"/>
          </w:tcPr>
          <w:p w14:paraId="1EC7EF05" w14:textId="77777777" w:rsidR="00E05D3A" w:rsidRDefault="00E05D3A"/>
        </w:tc>
        <w:tc>
          <w:tcPr>
            <w:tcW w:w="1985" w:type="dxa"/>
          </w:tcPr>
          <w:p w14:paraId="7729648F" w14:textId="460CC899" w:rsidR="00E05D3A" w:rsidRDefault="00E05D3A">
            <w:r>
              <w:t>Iznos PDV-a:</w:t>
            </w:r>
          </w:p>
        </w:tc>
        <w:tc>
          <w:tcPr>
            <w:tcW w:w="2835" w:type="dxa"/>
          </w:tcPr>
          <w:p w14:paraId="0A03C8AD" w14:textId="77777777" w:rsidR="00E05D3A" w:rsidRDefault="00E05D3A"/>
        </w:tc>
      </w:tr>
      <w:tr w:rsidR="00E05D3A" w14:paraId="40A99AFA" w14:textId="77777777" w:rsidTr="00E05D3A">
        <w:tc>
          <w:tcPr>
            <w:tcW w:w="9067" w:type="dxa"/>
          </w:tcPr>
          <w:p w14:paraId="70368E09" w14:textId="77777777" w:rsidR="00E05D3A" w:rsidRDefault="00E05D3A"/>
        </w:tc>
        <w:tc>
          <w:tcPr>
            <w:tcW w:w="1985" w:type="dxa"/>
          </w:tcPr>
          <w:p w14:paraId="77F3D5EB" w14:textId="73786FB8" w:rsidR="00E05D3A" w:rsidRDefault="00E05D3A">
            <w:r>
              <w:t>Ukupno s PDV-om:</w:t>
            </w:r>
          </w:p>
        </w:tc>
        <w:tc>
          <w:tcPr>
            <w:tcW w:w="2835" w:type="dxa"/>
          </w:tcPr>
          <w:p w14:paraId="606292E1" w14:textId="77777777" w:rsidR="00E05D3A" w:rsidRDefault="00E05D3A"/>
        </w:tc>
      </w:tr>
      <w:tr w:rsidR="00E05D3A" w14:paraId="6AEFC2B5" w14:textId="77777777" w:rsidTr="00A009F8">
        <w:tc>
          <w:tcPr>
            <w:tcW w:w="13887" w:type="dxa"/>
            <w:gridSpan w:val="3"/>
          </w:tcPr>
          <w:p w14:paraId="1825530C" w14:textId="21ADCD06" w:rsidR="00E05D3A" w:rsidRDefault="00E05D3A">
            <w:r w:rsidRPr="00E05D3A">
              <w:t>Napomena: kontrola prvog primjerka u sjedištu Naručitelja o trošku izvršitelja predmeta nabave.</w:t>
            </w:r>
          </w:p>
        </w:tc>
      </w:tr>
    </w:tbl>
    <w:p w14:paraId="342DF8F4" w14:textId="62B47F2E" w:rsidR="00A4404F" w:rsidRDefault="00A4404F" w:rsidP="00A4404F">
      <w:pPr>
        <w:tabs>
          <w:tab w:val="left" w:pos="9270"/>
        </w:tabs>
      </w:pPr>
      <w:r>
        <w:tab/>
      </w:r>
    </w:p>
    <w:p w14:paraId="492BC1EC" w14:textId="77777777" w:rsidR="006D735B" w:rsidRPr="006D735B" w:rsidRDefault="006D735B" w:rsidP="006D735B"/>
    <w:p w14:paraId="6291899E" w14:textId="77777777" w:rsidR="006D735B" w:rsidRPr="006D735B" w:rsidRDefault="006D735B" w:rsidP="006D735B"/>
    <w:p w14:paraId="732756CD" w14:textId="77777777" w:rsidR="006D735B" w:rsidRPr="006D735B" w:rsidRDefault="006D735B" w:rsidP="006D735B"/>
    <w:p w14:paraId="130FDB53" w14:textId="77777777" w:rsidR="006D735B" w:rsidRPr="006D735B" w:rsidRDefault="006D735B" w:rsidP="006D735B"/>
    <w:p w14:paraId="3E83C8B5" w14:textId="77777777" w:rsidR="006D735B" w:rsidRDefault="006D735B" w:rsidP="006D735B"/>
    <w:p w14:paraId="7C581D13" w14:textId="597F1FAB" w:rsidR="006D735B" w:rsidRDefault="006D735B" w:rsidP="006D735B">
      <w:pPr>
        <w:jc w:val="right"/>
      </w:pPr>
      <w:r>
        <w:t>M. P.   _______________________________________</w:t>
      </w:r>
    </w:p>
    <w:p w14:paraId="4D9259E9" w14:textId="6FBA2744" w:rsidR="006D735B" w:rsidRPr="006D735B" w:rsidRDefault="006D735B" w:rsidP="006D735B">
      <w:pPr>
        <w:jc w:val="right"/>
      </w:pPr>
      <w:r>
        <w:tab/>
        <w:t>Ovlaštena osoba Ponuditelja</w:t>
      </w:r>
    </w:p>
    <w:sectPr w:rsidR="006D735B" w:rsidRPr="006D735B" w:rsidSect="00291D14">
      <w:headerReference w:type="default" r:id="rId7"/>
      <w:footerReference w:type="default" r:id="rId8"/>
      <w:pgSz w:w="16838" w:h="11906" w:orient="landscape"/>
      <w:pgMar w:top="1417" w:right="1417" w:bottom="1417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344B" w14:textId="77777777" w:rsidR="00291D14" w:rsidRDefault="00291D14" w:rsidP="004E30A8">
      <w:pPr>
        <w:spacing w:after="0" w:line="240" w:lineRule="auto"/>
      </w:pPr>
      <w:r>
        <w:separator/>
      </w:r>
    </w:p>
  </w:endnote>
  <w:endnote w:type="continuationSeparator" w:id="0">
    <w:p w14:paraId="33E49F9A" w14:textId="77777777" w:rsidR="00291D14" w:rsidRDefault="00291D14" w:rsidP="004E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0E7D" w14:textId="7B68757E" w:rsidR="004E30A8" w:rsidRDefault="004E30A8" w:rsidP="004E30A8">
    <w:pPr>
      <w:pStyle w:val="Podnoje"/>
      <w:jc w:val="center"/>
    </w:pPr>
    <w:r>
      <w:rPr>
        <w:noProof/>
      </w:rPr>
      <w:drawing>
        <wp:inline distT="0" distB="0" distL="0" distR="0" wp14:anchorId="717052DD" wp14:editId="61ABFED5">
          <wp:extent cx="5760720" cy="860425"/>
          <wp:effectExtent l="0" t="0" r="0" b="0"/>
          <wp:docPr id="203393856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123386" name="Slika 371123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E472" w14:textId="77777777" w:rsidR="00291D14" w:rsidRDefault="00291D14" w:rsidP="004E30A8">
      <w:pPr>
        <w:spacing w:after="0" w:line="240" w:lineRule="auto"/>
      </w:pPr>
      <w:r>
        <w:separator/>
      </w:r>
    </w:p>
  </w:footnote>
  <w:footnote w:type="continuationSeparator" w:id="0">
    <w:p w14:paraId="426F3BCF" w14:textId="77777777" w:rsidR="00291D14" w:rsidRDefault="00291D14" w:rsidP="004E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E490" w14:textId="749F9B92" w:rsidR="00A4404F" w:rsidRPr="00671462" w:rsidRDefault="00A4404F" w:rsidP="00671462">
    <w:pPr>
      <w:pStyle w:val="Zaglavlje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8B"/>
    <w:rsid w:val="001D73EB"/>
    <w:rsid w:val="00291D14"/>
    <w:rsid w:val="00330DE7"/>
    <w:rsid w:val="00470935"/>
    <w:rsid w:val="004E30A8"/>
    <w:rsid w:val="00671462"/>
    <w:rsid w:val="00681F33"/>
    <w:rsid w:val="006D735B"/>
    <w:rsid w:val="008D009C"/>
    <w:rsid w:val="00945F8B"/>
    <w:rsid w:val="00A4404F"/>
    <w:rsid w:val="00B01491"/>
    <w:rsid w:val="00B34943"/>
    <w:rsid w:val="00CB272D"/>
    <w:rsid w:val="00CB281A"/>
    <w:rsid w:val="00DC565B"/>
    <w:rsid w:val="00E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17EA1"/>
  <w15:chartTrackingRefBased/>
  <w15:docId w15:val="{0A34FDD9-14BB-420C-BEB5-48A57CC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0A8"/>
  </w:style>
  <w:style w:type="paragraph" w:styleId="Podnoje">
    <w:name w:val="footer"/>
    <w:basedOn w:val="Normal"/>
    <w:link w:val="PodnojeChar"/>
    <w:uiPriority w:val="99"/>
    <w:unhideWhenUsed/>
    <w:rsid w:val="004E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A957-3B01-4BB8-BFA4-420730C6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zoran palijan</cp:lastModifiedBy>
  <cp:revision>11</cp:revision>
  <cp:lastPrinted>2024-04-04T12:45:00Z</cp:lastPrinted>
  <dcterms:created xsi:type="dcterms:W3CDTF">2024-04-03T06:26:00Z</dcterms:created>
  <dcterms:modified xsi:type="dcterms:W3CDTF">2024-04-05T06:06:00Z</dcterms:modified>
</cp:coreProperties>
</file>