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9EF9" w14:textId="62E03E76" w:rsidR="00211435" w:rsidRPr="00211435" w:rsidRDefault="00211435" w:rsidP="0021143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211435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33E8A368" wp14:editId="601FD8BB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9378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11435">
        <w:rPr>
          <w:rFonts w:ascii="Times New Roman" w:eastAsia="Times New Roman" w:hAnsi="Times New Roman" w:cs="Times New Roman"/>
          <w:bCs/>
          <w:lang w:eastAsia="hr-HR"/>
        </w:rPr>
        <w:t>REPUBLIKA HRVATSKA</w:t>
      </w:r>
    </w:p>
    <w:p w14:paraId="4ACCC0A0" w14:textId="77777777" w:rsidR="00211435" w:rsidRPr="00211435" w:rsidRDefault="00211435" w:rsidP="00211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11435"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2C0691DE" w14:textId="39A41473" w:rsidR="00211435" w:rsidRDefault="00211435" w:rsidP="002114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1316C007" w14:textId="77777777" w:rsidR="00211435" w:rsidRDefault="00211435" w:rsidP="00211435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6AD17FDE" w14:textId="77777777" w:rsidR="00211435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22351C0" w14:textId="1AE8D058" w:rsidR="00211435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112-01/23-01/</w:t>
      </w:r>
      <w:r w:rsidR="00583D40">
        <w:rPr>
          <w:rFonts w:ascii="Times New Roman" w:eastAsia="Times New Roman" w:hAnsi="Times New Roman" w:cs="Times New Roman"/>
          <w:lang w:eastAsia="hr-HR"/>
        </w:rPr>
        <w:t>03</w:t>
      </w:r>
    </w:p>
    <w:p w14:paraId="2003EE05" w14:textId="3840E5EA" w:rsidR="00211435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2196-17-03-23-</w:t>
      </w:r>
      <w:r w:rsidR="00583D40">
        <w:rPr>
          <w:rFonts w:ascii="Times New Roman" w:eastAsia="Times New Roman" w:hAnsi="Times New Roman" w:cs="Times New Roman"/>
          <w:lang w:eastAsia="hr-HR"/>
        </w:rPr>
        <w:t>1</w:t>
      </w:r>
    </w:p>
    <w:p w14:paraId="65980357" w14:textId="63FD2CD2" w:rsidR="00211435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583D40">
        <w:rPr>
          <w:rFonts w:ascii="Times New Roman" w:eastAsia="Times New Roman" w:hAnsi="Times New Roman" w:cs="Times New Roman"/>
          <w:lang w:eastAsia="hr-HR"/>
        </w:rPr>
        <w:t>01.08.</w:t>
      </w:r>
      <w:r>
        <w:rPr>
          <w:rFonts w:ascii="Times New Roman" w:eastAsia="Times New Roman" w:hAnsi="Times New Roman" w:cs="Times New Roman"/>
          <w:lang w:eastAsia="hr-HR"/>
        </w:rPr>
        <w:t>2023. godine</w:t>
      </w:r>
    </w:p>
    <w:p w14:paraId="41D9ABFA" w14:textId="77777777" w:rsidR="00211435" w:rsidRPr="00211435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CCE3D94" w14:textId="22A0708C" w:rsidR="00674649" w:rsidRPr="00307672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="00C4385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17. </w:t>
      </w:r>
      <w:proofErr w:type="spellStart"/>
      <w:r w:rsidR="00C4385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19.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stavka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službenicima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namještenicima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novine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86/08, 61/11, 4/18, 96/18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112/19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– u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daljnjem</w:t>
      </w:r>
      <w:proofErr w:type="spellEnd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tekstu</w:t>
      </w:r>
      <w:proofErr w:type="spellEnd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vršitelj</w:t>
      </w:r>
      <w:proofErr w:type="spellEnd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dužnosti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pročelni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Jedinstvenog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upravnog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odjela</w:t>
      </w:r>
      <w:proofErr w:type="spellEnd"/>
      <w:r w:rsidR="0064249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dana </w:t>
      </w:r>
      <w:r w:rsidR="00583D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01.08.</w:t>
      </w:r>
      <w:r w:rsidR="0064249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2023. </w:t>
      </w:r>
      <w:proofErr w:type="spellStart"/>
      <w:r w:rsidR="0064249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raspisuje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14:paraId="2ED5FE92" w14:textId="46F6E541" w:rsidR="00307672" w:rsidRPr="00307672" w:rsidRDefault="00307672" w:rsidP="00674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JAVNI NATJEČAJ</w:t>
      </w:r>
    </w:p>
    <w:p w14:paraId="6293FE54" w14:textId="6C8EB58B" w:rsidR="00307672" w:rsidRPr="00307672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za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neodređeno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vrijeme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probni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rad od tri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mjeseca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Jedinstven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om</w:t>
      </w:r>
      <w:proofErr w:type="spellEnd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upravn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om</w:t>
      </w:r>
      <w:proofErr w:type="spellEnd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odjel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</w:t>
      </w:r>
      <w:proofErr w:type="spellEnd"/>
      <w:r w:rsidR="00674649"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Lovas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mjesto</w:t>
      </w:r>
      <w:proofErr w:type="spellEnd"/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14:paraId="6290CDCE" w14:textId="627D1D2B" w:rsidR="00307672" w:rsidRPr="00307672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referent – </w:t>
      </w:r>
      <w:proofErr w:type="spellStart"/>
      <w:r w:rsidRPr="003076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komunalni</w:t>
      </w:r>
      <w:proofErr w:type="spellEnd"/>
      <w:r w:rsidR="00674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="00674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6746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poljoprivredni</w:t>
      </w:r>
      <w:proofErr w:type="spellEnd"/>
      <w:r w:rsidRPr="003076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redar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(1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izvršitelj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/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ica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).</w:t>
      </w:r>
    </w:p>
    <w:p w14:paraId="68344A40" w14:textId="3A6C3D67" w:rsidR="00307672" w:rsidRPr="00307672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moraju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propisane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12.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</w:t>
      </w:r>
      <w:r w:rsidR="00674649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akona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to:</w:t>
      </w:r>
    </w:p>
    <w:p w14:paraId="3911611A" w14:textId="77777777" w:rsidR="00307672" w:rsidRPr="00307672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punoljetnost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6AC6F2D7" w14:textId="77777777" w:rsidR="00307672" w:rsidRPr="00307672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državljanstvo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6D5F1E7C" w14:textId="77777777" w:rsidR="00307672" w:rsidRPr="00307672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zdravstvena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obavljanje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radnog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mjesta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08BD20B6" w14:textId="465FFE35" w:rsidR="006B7B35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sljedeće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posebne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14:paraId="1DC4B78E" w14:textId="22C2B27D" w:rsidR="00307672" w:rsidRPr="006B7B35" w:rsidRDefault="006B7B35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četverogodišnja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srednja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stručna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sprema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gimnazijskog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ekonomskog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upravnog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tehničkog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građevinskog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poljoprivrednog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drugog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odgovarajućeg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smjera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strukovnog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poljoprivrednog</w:t>
      </w:r>
      <w:proofErr w:type="spellEnd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307672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smjera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1EC284C0" w14:textId="77777777" w:rsidR="00307672" w:rsidRPr="006B7B35" w:rsidRDefault="00307672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najmanje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jedna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radnog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iskustva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odgovarajućim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poslovima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276B7C23" w14:textId="77777777" w:rsidR="00307672" w:rsidRPr="006B7B35" w:rsidRDefault="00307672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položen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državni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stručni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ispit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61862201" w14:textId="02DE2F52" w:rsidR="00307672" w:rsidRPr="006B7B35" w:rsidRDefault="00307672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položen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vozački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ispit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AF32B0"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B“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kategorije</w:t>
      </w:r>
      <w:proofErr w:type="spellEnd"/>
      <w:proofErr w:type="gram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57BC0615" w14:textId="64E34D6A" w:rsidR="00307672" w:rsidRPr="006B7B35" w:rsidRDefault="00307672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poznavanje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računalu</w:t>
      </w:r>
      <w:proofErr w:type="spellEnd"/>
      <w:r w:rsidRPr="006B7B3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63423B8D" w14:textId="77777777" w:rsidR="00307672" w:rsidRPr="00307672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Riječi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pojmovi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imaju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rodno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značenje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korišteni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odnose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jednako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muški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ženski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rod, bez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obzira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jesu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li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korišteni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muškom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ženskom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rodu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7EF38DF3" w14:textId="77777777" w:rsidR="00307672" w:rsidRPr="00307672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Na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mogu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prijaviti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oba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spola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60999B89" w14:textId="287527DF" w:rsidR="00307672" w:rsidRPr="00307672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moraju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propisane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12.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</w:t>
      </w:r>
      <w:r w:rsidR="00B3530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akona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7FF0C523" w14:textId="77777777" w:rsidR="00307672" w:rsidRPr="00307672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iskustvom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odgovarajućim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razumijeva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iskustvo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upravnim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tijelima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jedinica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lokalne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područne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/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regionalne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/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samouprave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javna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odnos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kod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privatnog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poslodavca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samostalno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obavljanje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profesionalne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djelatnosti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skladu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posebnim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propisima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obavljanje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međunarodnim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organizacijama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ostvareno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navedenog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stupnja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obrazovanja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spreme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struke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52C7BEE8" w14:textId="77777777" w:rsidR="00307672" w:rsidRPr="00307672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ostale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položen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ispit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može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primljena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obvezu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polaganja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ispita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protivnom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prestaje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po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sili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53F3B966" w14:textId="77777777" w:rsidR="00307672" w:rsidRPr="00307672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ne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može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primljena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čiji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postoje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zapreke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15.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16. ZSN-a.</w:t>
      </w:r>
    </w:p>
    <w:p w14:paraId="481C6634" w14:textId="201D2F1E" w:rsidR="00307672" w:rsidRPr="00307672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može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kod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101.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stavcima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 – 3. 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hrvatskim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braniteljima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Domovinskog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članovima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njihovih</w:t>
      </w:r>
      <w:proofErr w:type="spellEnd"/>
      <w:r w:rsidRPr="00CF7B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obitelji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(„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gram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novine“ 121</w:t>
      </w:r>
      <w:proofErr w:type="gram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/17, 98/19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84/21),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48.f </w:t>
      </w:r>
      <w:r w:rsid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zaštiti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vojnih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civilnih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invalida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(“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novine”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33/92, 57/92, 77/92, 27/93,58/93, 2/94, 76/94, 108/95, 108/96, 82/01, 13/03, 148/13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98/19),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9</w:t>
      </w:r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profesionalnoj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rehabilitaciji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zapošljavanju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invaliditetom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(“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novine”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157/13, 152/14, 39/18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32/20),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48.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stavcima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1.-3.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civilnim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stradalnicima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Domovinskog</w:t>
      </w:r>
      <w:proofErr w:type="spellEnd"/>
      <w:r w:rsidRPr="00CF7BE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(“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novine”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84/21),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dužan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pozvati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to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odnosu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ostale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kandidate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pod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jednakim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uvjetima</w:t>
      </w:r>
      <w:proofErr w:type="spellEnd"/>
      <w:r w:rsidRPr="0030767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0489C52A" w14:textId="77777777" w:rsidR="00307672" w:rsidRPr="00235E88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pozivaju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prilikom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sukladno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102.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braniteljima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Domovinskog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članovima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njihovih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obitelji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a koji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trenutku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podnošenja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toga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dužni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javni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priložiti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sve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103.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braniteljima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Domovinskog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članovima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njihovih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obitelji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traženih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prilikom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Popis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prilikom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nalazi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internetskoj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Ministarstva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branitelja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</w:t>
      </w:r>
      <w:hyperlink r:id="rId6" w:history="1"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Popis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</w:t>
        </w:r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dokaza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za </w:t>
        </w:r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ostvarivanje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</w:t>
        </w:r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prava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</w:t>
        </w:r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prednosti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</w:t>
        </w:r>
        <w:proofErr w:type="spellStart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>pri</w:t>
        </w:r>
        <w:proofErr w:type="spellEnd"/>
        <w:r w:rsidRPr="00235E8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en-GB" w:eastAsia="en-GB"/>
            <w14:ligatures w14:val="none"/>
          </w:rPr>
          <w:t xml:space="preserve"> zapošljavanju.pdf (gov.hr)</w:t>
        </w:r>
      </w:hyperlink>
    </w:p>
    <w:p w14:paraId="345DA1CB" w14:textId="77777777" w:rsidR="00307672" w:rsidRPr="00235E88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poziva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skladu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9.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profesionalnoj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rehabilitaciji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invaliditetom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dužan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je, pored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traženih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priložiti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statusu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invaliditetom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0714B1CE" w14:textId="77777777" w:rsidR="00307672" w:rsidRPr="00235E88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poziva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sukladno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48.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stavaka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1.-3.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civilnim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stradalnicima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Domovinskog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rata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je, pored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traženih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priložiti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49.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stavak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ovog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Popis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prilikom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zapošljavanja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nalazi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internetskoj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Ministarstva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branitelja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  </w:t>
      </w:r>
      <w:proofErr w:type="spellStart"/>
      <w:r>
        <w:fldChar w:fldCharType="begin"/>
      </w:r>
      <w:r>
        <w:instrText>HYPERLINK "https://branitelji.gov.hr/UserDocsImages/dokumenti/Nikola/popis%20dokaza%20za%20ostvarivanje%20prava%20prednosti%20pri%20zapo%C5%A1ljavanju-%20Zakon%20o%20civilnim%20stradalnicima%20iz%20DR.pdf"</w:instrText>
      </w:r>
      <w:r>
        <w:fldChar w:fldCharType="separate"/>
      </w:r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popis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dokaza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ostvarivanje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prava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prednosti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pri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zapošljavanju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-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Zakon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civilnim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stradalnicima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t xml:space="preserve"> DR.pdf (gov.hr)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en-GB"/>
          <w14:ligatures w14:val="none"/>
        </w:rPr>
        <w:fldChar w:fldCharType="end"/>
      </w:r>
    </w:p>
    <w:p w14:paraId="3FF5E322" w14:textId="77777777" w:rsidR="00307672" w:rsidRPr="00235E88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je </w:t>
      </w:r>
      <w:proofErr w:type="spellStart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potrebno</w:t>
      </w:r>
      <w:proofErr w:type="spellEnd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vlastoručno</w:t>
      </w:r>
      <w:proofErr w:type="spellEnd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potpisati</w:t>
      </w:r>
      <w:proofErr w:type="spellEnd"/>
      <w:r w:rsidRPr="00235E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. </w:t>
      </w:r>
    </w:p>
    <w:p w14:paraId="57176B23" w14:textId="77777777" w:rsidR="00307672" w:rsidRPr="00235E88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potrebno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priložiti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sljedeće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</w:t>
      </w:r>
    </w:p>
    <w:p w14:paraId="38760B1C" w14:textId="77777777" w:rsidR="00307672" w:rsidRPr="00235E88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životopis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23951281" w14:textId="77777777" w:rsidR="00307672" w:rsidRPr="00235E88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stručnoj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spremi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preslika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diplome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</w:p>
    <w:p w14:paraId="28F3B6D5" w14:textId="77777777" w:rsidR="00307672" w:rsidRPr="00235E88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državljanstvu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presliku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osobne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iskaznice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putovnice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domovnice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</w:p>
    <w:p w14:paraId="28B9C64C" w14:textId="77777777" w:rsidR="00307672" w:rsidRPr="00235E88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ukupnom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iskustvu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iskustvu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odgovarajućim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trajanju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najmanje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jedne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</w:t>
      </w:r>
    </w:p>
    <w:p w14:paraId="79F91EEF" w14:textId="48A87D58" w:rsidR="00307672" w:rsidRPr="00235E88" w:rsidRDefault="00307672" w:rsidP="00235E8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elektronički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zapis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slučaju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 je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osiguranik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podnio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zahtjev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elektroničkom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obliku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preko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korisničkih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Hrvatskoga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zavoda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mirovinsko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osiguranje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odnosno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potvrda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podacima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evidentiranim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matičnoj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evidenciji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Hrvatskoga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zavoda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mirovinsko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osiguranje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Zavod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traženje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osiguranika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izdaje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šalterima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područnih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/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ureda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Hrvatskoga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zavoda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mirovinsko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osiguranje</w:t>
      </w:r>
      <w:proofErr w:type="spellEnd"/>
    </w:p>
    <w:p w14:paraId="6524A20B" w14:textId="77777777" w:rsidR="00307672" w:rsidRPr="00235E88" w:rsidRDefault="00307672" w:rsidP="003076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presliku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svjedodžbe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položenom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državnom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stručnom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ispitu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49697D80" w14:textId="77777777" w:rsidR="00307672" w:rsidRPr="00235E88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uvjerenje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protiv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vodi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kazneni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postupak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(ne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starije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šest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mjeseci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izvornik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</w:p>
    <w:p w14:paraId="6F007ADA" w14:textId="321E342E" w:rsidR="00307672" w:rsidRPr="00235E88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vlastoručno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potpisanu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kod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njega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postoje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zapreke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15.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16.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</w:t>
      </w:r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akona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potrebno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ovjeravati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–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podnosi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obrascu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je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dostupan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web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Lovas</w:t>
      </w:r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</w:p>
    <w:p w14:paraId="0075F7DB" w14:textId="440E13DE" w:rsidR="00307672" w:rsidRPr="00235E88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suglasnosti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obradu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osobnih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podataka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podnosi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obrascu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je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dostupan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web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Lovas</w:t>
      </w:r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),</w:t>
      </w:r>
    </w:p>
    <w:p w14:paraId="48B24D5F" w14:textId="5279C8D1" w:rsidR="00307672" w:rsidRPr="00235E88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dokaz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poznavanju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računalu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vlastoručno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potpisanu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izjavu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kojom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</w:t>
      </w:r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potvrđuje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poznavanje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računalu</w:t>
      </w:r>
      <w:proofErr w:type="spellEnd"/>
      <w:r w:rsidRPr="00235E8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</w:t>
      </w:r>
    </w:p>
    <w:p w14:paraId="23BC24F2" w14:textId="10779C2E" w:rsidR="00307672" w:rsidRPr="00AF32B0" w:rsidRDefault="00307672" w:rsidP="003076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preslik</w:t>
      </w:r>
      <w:r w:rsid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vozačke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dozvole</w:t>
      </w:r>
      <w:proofErr w:type="spellEnd"/>
      <w:r w:rsidR="00235E88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r w:rsidR="00235E88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”</w:t>
      </w:r>
      <w:r w:rsidR="00235E88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235E88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kategorije</w:t>
      </w:r>
      <w:proofErr w:type="spellEnd"/>
    </w:p>
    <w:p w14:paraId="03E21416" w14:textId="77777777" w:rsidR="00307672" w:rsidRPr="00AF32B0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Isprave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prilažu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neovjerenoj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preslici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gram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</w:t>
      </w:r>
      <w:proofErr w:type="gram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izabrani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dužan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rješenja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prijmu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dostaviti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uvid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izvornike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dokumentacije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priložene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13293E00" w14:textId="77777777" w:rsidR="00307672" w:rsidRPr="00AF32B0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Uvjerenje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zdravstvenoj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dostavlja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izabrani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donošenja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rješenja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prijmu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303C4DB5" w14:textId="09F9D58A" w:rsidR="00307672" w:rsidRPr="00AF32B0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podnose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zatvorenim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omotnicama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naznakom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„Ne </w:t>
      </w:r>
      <w:proofErr w:type="spellStart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otvaraj</w:t>
      </w:r>
      <w:proofErr w:type="spellEnd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– </w:t>
      </w:r>
      <w:proofErr w:type="spellStart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Javni</w:t>
      </w:r>
      <w:proofErr w:type="spellEnd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referenta</w:t>
      </w:r>
      <w:proofErr w:type="spellEnd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– </w:t>
      </w:r>
      <w:proofErr w:type="spellStart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komunalni</w:t>
      </w:r>
      <w:proofErr w:type="spellEnd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poljoprivredni</w:t>
      </w:r>
      <w:proofErr w:type="spellEnd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redar</w:t>
      </w:r>
      <w:proofErr w:type="spellEnd"/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“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putem</w:t>
      </w:r>
      <w:proofErr w:type="spellEnd"/>
      <w:proofErr w:type="gram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pošte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adresu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Općina Lovas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Jedinstveni</w:t>
      </w:r>
      <w:proofErr w:type="spellEnd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upravni</w:t>
      </w:r>
      <w:proofErr w:type="spellEnd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odjel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A. </w:t>
      </w:r>
      <w:proofErr w:type="spellStart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Starčevića</w:t>
      </w:r>
      <w:proofErr w:type="spellEnd"/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5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 3223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7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AF32B0"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Lovas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predaju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neposredno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istoj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adresi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roku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</w:t>
      </w:r>
      <w:r w:rsidR="00AF32B0"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8</w:t>
      </w:r>
      <w:r w:rsidRPr="00AF3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dana</w:t>
      </w: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od dana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Narodnim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novinama</w:t>
      </w:r>
      <w:proofErr w:type="spellEnd"/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147DEC14" w14:textId="77777777" w:rsidR="00307672" w:rsidRPr="006B7EED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AF32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Urednom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prijavom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smatra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prijava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koja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sadrži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sve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podatke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priloge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navedene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ovom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natječaju</w:t>
      </w:r>
      <w:proofErr w:type="spellEnd"/>
      <w:r w:rsidRPr="006B7EE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3DD66E24" w14:textId="77777777" w:rsidR="00307672" w:rsidRPr="000F0A56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podnijela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pravodobnu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urednu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formalne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ne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smatra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kandidatom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prijavljenim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njena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razmatrana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tome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dostavljena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pisana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obavijest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Protiv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navedene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obavijesti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upućena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nema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podnošenje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pravnog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lijeka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664C41BA" w14:textId="77777777" w:rsidR="00307672" w:rsidRPr="000F0A56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Za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prijavljene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formalne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bit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provedena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prethodna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putem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pisanog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testiranja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intervjua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Na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prethodnu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moći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pristupiti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ispunjavaju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formalne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uvjete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intervju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koji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ostvarili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najmanje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50%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bodova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pisanom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testiranju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ne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pristupi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prethodnoj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smatrat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da je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povukao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168276EE" w14:textId="77777777" w:rsidR="00307672" w:rsidRPr="000F0A56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            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rezultatima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obaviješteni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zakonskom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roku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261953B1" w14:textId="0482FB6C" w:rsidR="00307672" w:rsidRPr="000F0A56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prijavom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pristaju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da </w:t>
      </w:r>
      <w:r w:rsidR="000F0A56"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Općina Lovas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voditelj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obrade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prikupljene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podatke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obrađuje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samo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svrhu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provedbe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od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ovlaštenih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provedbu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natječaja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r w:rsidR="000F0A56"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Općina Lovas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osobnim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podacima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postupat</w:t>
      </w:r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sukladno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pozitivnim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propisima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primjenu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odgovarajućih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tehničkih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sigurnosnih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mjera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zaštite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osobnih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podataka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neovlaštenog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pristupa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zlouporabe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otkrivanja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gubitka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ili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oštećenja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34AC6EDD" w14:textId="4AFAAE1E" w:rsidR="00307672" w:rsidRPr="000F0A56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Internet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Lovas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(www.</w:t>
      </w:r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lovas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.hr)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dostupan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opis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poslova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podaci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plaći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radnog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mjesta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popunjava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podaci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načinu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obavljanja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prethodne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pravni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drugi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izvori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pripremanje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za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provjeru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Na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navedenoj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web-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stranici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oglasnoj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ploči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Lovas</w:t>
      </w: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bit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će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objavljeno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vrijeme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održavanja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prethodne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znanja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sposobnosti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kandidata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najmanje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pet dana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prije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održavanja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provjere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0999152D" w14:textId="77777777" w:rsidR="000F0A56" w:rsidRDefault="00307672" w:rsidP="00307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CF7B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GB"/>
          <w14:ligatures w14:val="none"/>
        </w:rPr>
        <w:t>           </w:t>
      </w:r>
    </w:p>
    <w:p w14:paraId="5625EBA7" w14:textId="5A6FAEFD" w:rsidR="00307672" w:rsidRPr="000F0A56" w:rsidRDefault="000F0A56" w:rsidP="00307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Vršitelj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dužnosti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pročelnika</w:t>
      </w:r>
      <w:proofErr w:type="spellEnd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JUO</w:t>
      </w:r>
    </w:p>
    <w:p w14:paraId="07CE3791" w14:textId="309CE649" w:rsidR="00307672" w:rsidRPr="000F0A56" w:rsidRDefault="000F0A56" w:rsidP="000F0A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                                                                                                Darko </w:t>
      </w:r>
      <w:proofErr w:type="spellStart"/>
      <w:r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Ruskaj</w:t>
      </w:r>
      <w:proofErr w:type="spellEnd"/>
      <w:r w:rsidR="00307672"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="00307672"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dipl.iur</w:t>
      </w:r>
      <w:proofErr w:type="spellEnd"/>
      <w:r w:rsidR="00307672" w:rsidRPr="000F0A5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2FD2D8AE" w14:textId="77777777" w:rsidR="00351AAD" w:rsidRPr="00CF7BEA" w:rsidRDefault="00351AAD">
      <w:pPr>
        <w:rPr>
          <w:color w:val="FF0000"/>
        </w:rPr>
      </w:pPr>
    </w:p>
    <w:sectPr w:rsidR="00351AAD" w:rsidRPr="00CF7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01C"/>
    <w:multiLevelType w:val="multilevel"/>
    <w:tmpl w:val="AB1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0EF9"/>
    <w:multiLevelType w:val="multilevel"/>
    <w:tmpl w:val="4D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29F7"/>
    <w:multiLevelType w:val="multilevel"/>
    <w:tmpl w:val="634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41D"/>
    <w:multiLevelType w:val="multilevel"/>
    <w:tmpl w:val="866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7786A"/>
    <w:multiLevelType w:val="multilevel"/>
    <w:tmpl w:val="8E0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num w:numId="1" w16cid:durableId="2036806809">
    <w:abstractNumId w:val="1"/>
  </w:num>
  <w:num w:numId="2" w16cid:durableId="567110581">
    <w:abstractNumId w:val="4"/>
  </w:num>
  <w:num w:numId="3" w16cid:durableId="1152066370">
    <w:abstractNumId w:val="3"/>
  </w:num>
  <w:num w:numId="4" w16cid:durableId="1500462208">
    <w:abstractNumId w:val="2"/>
  </w:num>
  <w:num w:numId="5" w16cid:durableId="1275986208">
    <w:abstractNumId w:val="0"/>
  </w:num>
  <w:num w:numId="6" w16cid:durableId="1024870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2436D"/>
    <w:rsid w:val="000F0A56"/>
    <w:rsid w:val="00211435"/>
    <w:rsid w:val="00235E88"/>
    <w:rsid w:val="00307672"/>
    <w:rsid w:val="00351AAD"/>
    <w:rsid w:val="00583D40"/>
    <w:rsid w:val="00642493"/>
    <w:rsid w:val="00674649"/>
    <w:rsid w:val="006B7B35"/>
    <w:rsid w:val="006B7EED"/>
    <w:rsid w:val="00AF32B0"/>
    <w:rsid w:val="00B35302"/>
    <w:rsid w:val="00C4385F"/>
    <w:rsid w:val="00C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3F6E"/>
  <w15:chartTrackingRefBased/>
  <w15:docId w15:val="{9C9211D4-9B62-49DD-9D86-50B4B74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7</cp:revision>
  <dcterms:created xsi:type="dcterms:W3CDTF">2023-07-18T05:57:00Z</dcterms:created>
  <dcterms:modified xsi:type="dcterms:W3CDTF">2023-08-01T06:59:00Z</dcterms:modified>
</cp:coreProperties>
</file>