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C86F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E97C4A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703581100" r:id="rId9"/>
        </w:object>
      </w:r>
    </w:p>
    <w:p w14:paraId="352A0119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E97C4A">
        <w:rPr>
          <w:b/>
          <w:bCs/>
        </w:rPr>
        <w:t>REPUBLIKA  HRVATSKA</w:t>
      </w:r>
    </w:p>
    <w:p w14:paraId="653A7605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E97C4A">
        <w:rPr>
          <w:b/>
          <w:bCs/>
        </w:rPr>
        <w:t>VUKOVARSKO-SRIJEMSKA  ŽUPANIJA</w:t>
      </w:r>
    </w:p>
    <w:p w14:paraId="0ECE99D3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E97C4A">
        <w:rPr>
          <w:b/>
        </w:rPr>
        <w:t>OPĆINA  LOVAS</w:t>
      </w:r>
    </w:p>
    <w:p w14:paraId="26EFFEBB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E97C4A">
        <w:rPr>
          <w:b/>
        </w:rPr>
        <w:t>OPĆINSKI NAČELNIK</w:t>
      </w:r>
    </w:p>
    <w:p w14:paraId="600C25EC" w14:textId="791178F6" w:rsidR="001C2F6A" w:rsidRPr="00EC16DF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EC16DF">
        <w:rPr>
          <w:color w:val="000000" w:themeColor="text1"/>
        </w:rPr>
        <w:t>KLASA: 40</w:t>
      </w:r>
      <w:r w:rsidR="003602EC">
        <w:rPr>
          <w:color w:val="000000" w:themeColor="text1"/>
        </w:rPr>
        <w:t>0-03/22-01/01</w:t>
      </w:r>
    </w:p>
    <w:p w14:paraId="4D17AE58" w14:textId="7EE4797D" w:rsidR="001C2F6A" w:rsidRPr="00EC16DF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EC16DF">
        <w:rPr>
          <w:color w:val="000000" w:themeColor="text1"/>
        </w:rPr>
        <w:t>URBROJ</w:t>
      </w:r>
      <w:r w:rsidR="001C2F6A" w:rsidRPr="00EC16DF">
        <w:rPr>
          <w:color w:val="000000" w:themeColor="text1"/>
        </w:rPr>
        <w:t>: 2196</w:t>
      </w:r>
      <w:r w:rsidR="003602EC">
        <w:rPr>
          <w:color w:val="000000" w:themeColor="text1"/>
        </w:rPr>
        <w:t>-17-02-22-1</w:t>
      </w:r>
    </w:p>
    <w:p w14:paraId="2088371E" w14:textId="7A072742" w:rsidR="001C2F6A" w:rsidRPr="00E97C4A" w:rsidRDefault="001C2F6A" w:rsidP="001C2F6A">
      <w:pPr>
        <w:autoSpaceDE w:val="0"/>
        <w:rPr>
          <w:color w:val="000000" w:themeColor="text1"/>
        </w:rPr>
      </w:pPr>
      <w:r w:rsidRPr="00E97C4A">
        <w:rPr>
          <w:color w:val="000000" w:themeColor="text1"/>
        </w:rPr>
        <w:t>Lovas,</w:t>
      </w:r>
      <w:r w:rsidR="006A668D" w:rsidRPr="00E97C4A">
        <w:rPr>
          <w:color w:val="000000" w:themeColor="text1"/>
        </w:rPr>
        <w:t xml:space="preserve"> </w:t>
      </w:r>
      <w:r w:rsidR="0014399E" w:rsidRPr="00E97C4A">
        <w:rPr>
          <w:color w:val="000000" w:themeColor="text1"/>
        </w:rPr>
        <w:t>0</w:t>
      </w:r>
      <w:r w:rsidR="00B7461B">
        <w:rPr>
          <w:color w:val="000000" w:themeColor="text1"/>
        </w:rPr>
        <w:t>5</w:t>
      </w:r>
      <w:r w:rsidR="00B76894" w:rsidRPr="00E97C4A">
        <w:rPr>
          <w:color w:val="000000" w:themeColor="text1"/>
        </w:rPr>
        <w:t>. siječnja 20</w:t>
      </w:r>
      <w:r w:rsidR="0014399E" w:rsidRPr="00E97C4A">
        <w:rPr>
          <w:color w:val="000000" w:themeColor="text1"/>
        </w:rPr>
        <w:t>2</w:t>
      </w:r>
      <w:r w:rsidR="00E97C4A" w:rsidRPr="00E97C4A">
        <w:rPr>
          <w:color w:val="000000" w:themeColor="text1"/>
        </w:rPr>
        <w:t>2</w:t>
      </w:r>
      <w:r w:rsidRPr="00E97C4A">
        <w:rPr>
          <w:color w:val="000000" w:themeColor="text1"/>
        </w:rPr>
        <w:t>. godine</w:t>
      </w:r>
    </w:p>
    <w:p w14:paraId="24B748E0" w14:textId="77777777" w:rsidR="001C2F6A" w:rsidRPr="00DC7FA1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14:paraId="26737E16" w14:textId="77777777" w:rsidR="001C2F6A" w:rsidRPr="00E97C4A" w:rsidRDefault="001C2F6A" w:rsidP="001C2F6A">
      <w:pPr>
        <w:pStyle w:val="Tijeloteksta21"/>
        <w:spacing w:line="240" w:lineRule="auto"/>
        <w:jc w:val="both"/>
      </w:pPr>
      <w:r w:rsidRPr="00E97C4A">
        <w:tab/>
      </w:r>
    </w:p>
    <w:p w14:paraId="37B8DB1F" w14:textId="3856B3FB" w:rsidR="001C2F6A" w:rsidRPr="00E97C4A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7C4A">
        <w:rPr>
          <w:rFonts w:asciiTheme="minorHAnsi" w:hAnsiTheme="minorHAnsi" w:cstheme="minorHAnsi"/>
          <w:sz w:val="22"/>
          <w:szCs w:val="22"/>
        </w:rPr>
        <w:t xml:space="preserve">Na temelju članka 28. Zakona o javnoj nabavi (''Narodne novine'' RH broj 120/16) i članka </w:t>
      </w:r>
      <w:r w:rsidR="00E97C4A" w:rsidRPr="00E97C4A">
        <w:rPr>
          <w:rFonts w:asciiTheme="minorHAnsi" w:hAnsiTheme="minorHAnsi" w:cstheme="minorHAnsi"/>
          <w:sz w:val="22"/>
          <w:szCs w:val="22"/>
        </w:rPr>
        <w:t>49</w:t>
      </w:r>
      <w:r w:rsidRPr="00E97C4A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E97C4A">
        <w:rPr>
          <w:rFonts w:asciiTheme="minorHAnsi" w:hAnsiTheme="minorHAnsi" w:cstheme="minorHAnsi"/>
          <w:sz w:val="22"/>
          <w:szCs w:val="22"/>
        </w:rPr>
        <w:t>04/21</w:t>
      </w:r>
      <w:r w:rsidRPr="00E97C4A">
        <w:rPr>
          <w:rFonts w:asciiTheme="minorHAnsi" w:hAnsiTheme="minorHAnsi" w:cstheme="minorHAnsi"/>
          <w:sz w:val="22"/>
          <w:szCs w:val="22"/>
        </w:rPr>
        <w:t>) Općinska načelnica</w:t>
      </w:r>
      <w:r w:rsidRPr="00E97C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97C4A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E97C4A">
        <w:rPr>
          <w:rFonts w:asciiTheme="minorHAnsi" w:hAnsiTheme="minorHAnsi" w:cstheme="minorHAnsi"/>
          <w:sz w:val="22"/>
          <w:szCs w:val="22"/>
        </w:rPr>
        <w:t>10</w:t>
      </w:r>
      <w:r w:rsidR="00384C79" w:rsidRPr="00E97C4A">
        <w:rPr>
          <w:rFonts w:asciiTheme="minorHAnsi" w:hAnsiTheme="minorHAnsi" w:cstheme="minorHAnsi"/>
          <w:sz w:val="22"/>
          <w:szCs w:val="22"/>
        </w:rPr>
        <w:t>.</w:t>
      </w:r>
      <w:r w:rsidR="000B39AC" w:rsidRPr="00E97C4A">
        <w:rPr>
          <w:rFonts w:asciiTheme="minorHAnsi" w:hAnsiTheme="minorHAnsi" w:cstheme="minorHAnsi"/>
          <w:sz w:val="22"/>
          <w:szCs w:val="22"/>
        </w:rPr>
        <w:t xml:space="preserve"> </w:t>
      </w:r>
      <w:r w:rsidR="000E475E" w:rsidRPr="00E97C4A">
        <w:rPr>
          <w:rFonts w:asciiTheme="minorHAnsi" w:hAnsiTheme="minorHAnsi" w:cstheme="minorHAnsi"/>
          <w:sz w:val="22"/>
          <w:szCs w:val="22"/>
        </w:rPr>
        <w:t>siječnja 20</w:t>
      </w:r>
      <w:r w:rsidR="0014399E" w:rsidRPr="00E97C4A">
        <w:rPr>
          <w:rFonts w:asciiTheme="minorHAnsi" w:hAnsiTheme="minorHAnsi" w:cstheme="minorHAnsi"/>
          <w:sz w:val="22"/>
          <w:szCs w:val="22"/>
        </w:rPr>
        <w:t>2</w:t>
      </w:r>
      <w:r w:rsidR="00E97C4A">
        <w:rPr>
          <w:rFonts w:asciiTheme="minorHAnsi" w:hAnsiTheme="minorHAnsi" w:cstheme="minorHAnsi"/>
          <w:sz w:val="22"/>
          <w:szCs w:val="22"/>
        </w:rPr>
        <w:t>2</w:t>
      </w:r>
      <w:r w:rsidRPr="00E97C4A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DC7FA1" w:rsidRDefault="001C2F6A" w:rsidP="001C2F6A">
      <w:pPr>
        <w:autoSpaceDE w:val="0"/>
        <w:rPr>
          <w:highlight w:val="yellow"/>
        </w:rPr>
      </w:pPr>
    </w:p>
    <w:p w14:paraId="29B6BA7F" w14:textId="45F5D5F6" w:rsidR="001C2F6A" w:rsidRPr="00E97C4A" w:rsidRDefault="00A42472" w:rsidP="001C2F6A">
      <w:pPr>
        <w:pStyle w:val="Heading1"/>
        <w:rPr>
          <w:sz w:val="28"/>
          <w:szCs w:val="28"/>
        </w:rPr>
      </w:pPr>
      <w:r w:rsidRPr="00E97C4A">
        <w:rPr>
          <w:sz w:val="28"/>
          <w:szCs w:val="28"/>
        </w:rPr>
        <w:t>PLAN NABAVE ZA 20</w:t>
      </w:r>
      <w:r w:rsidR="0014399E" w:rsidRPr="00E97C4A">
        <w:rPr>
          <w:sz w:val="28"/>
          <w:szCs w:val="28"/>
        </w:rPr>
        <w:t>2</w:t>
      </w:r>
      <w:r w:rsidR="00E97C4A" w:rsidRPr="00E97C4A">
        <w:rPr>
          <w:sz w:val="28"/>
          <w:szCs w:val="28"/>
        </w:rPr>
        <w:t>2</w:t>
      </w:r>
      <w:r w:rsidR="001C2F6A" w:rsidRPr="00E97C4A">
        <w:rPr>
          <w:sz w:val="28"/>
          <w:szCs w:val="28"/>
        </w:rPr>
        <w:t>. GODINU</w:t>
      </w:r>
    </w:p>
    <w:p w14:paraId="621D618B" w14:textId="77777777" w:rsidR="001C2F6A" w:rsidRPr="00E97C4A" w:rsidRDefault="001C2F6A" w:rsidP="001C2F6A">
      <w:pPr>
        <w:autoSpaceDE w:val="0"/>
      </w:pPr>
    </w:p>
    <w:p w14:paraId="1C33EF4F" w14:textId="77777777" w:rsidR="001C2F6A" w:rsidRPr="00E97C4A" w:rsidRDefault="001C2F6A" w:rsidP="001C2F6A">
      <w:pPr>
        <w:autoSpaceDE w:val="0"/>
      </w:pPr>
    </w:p>
    <w:p w14:paraId="0F706D10" w14:textId="7F8C0A80" w:rsidR="001C2F6A" w:rsidRPr="00E97C4A" w:rsidRDefault="001C2F6A" w:rsidP="001C2F6A">
      <w:pPr>
        <w:autoSpaceDE w:val="0"/>
        <w:jc w:val="center"/>
        <w:rPr>
          <w:b/>
        </w:rPr>
      </w:pPr>
      <w:r w:rsidRPr="00E97C4A">
        <w:rPr>
          <w:b/>
        </w:rPr>
        <w:t>Članak 1.</w:t>
      </w:r>
    </w:p>
    <w:p w14:paraId="6714BD9A" w14:textId="77777777" w:rsidR="001C2F6A" w:rsidRPr="00E97C4A" w:rsidRDefault="001C2F6A" w:rsidP="001C2F6A">
      <w:pPr>
        <w:autoSpaceDE w:val="0"/>
        <w:jc w:val="center"/>
        <w:rPr>
          <w:b/>
        </w:rPr>
      </w:pPr>
    </w:p>
    <w:p w14:paraId="21BA9F07" w14:textId="30F24FEC" w:rsidR="001C2F6A" w:rsidRPr="00E97C4A" w:rsidRDefault="001C2F6A" w:rsidP="001C2F6A">
      <w:pPr>
        <w:autoSpaceDE w:val="0"/>
        <w:jc w:val="both"/>
      </w:pPr>
      <w:r w:rsidRPr="00E97C4A">
        <w:t xml:space="preserve">Nabava roba, usluga i radova u </w:t>
      </w:r>
      <w:r w:rsidR="00A42472" w:rsidRPr="00E97C4A">
        <w:t>20</w:t>
      </w:r>
      <w:r w:rsidR="0014399E" w:rsidRPr="00E97C4A">
        <w:t>2</w:t>
      </w:r>
      <w:r w:rsidR="00E97C4A" w:rsidRPr="00E97C4A">
        <w:t>2</w:t>
      </w:r>
      <w:r w:rsidRPr="00E97C4A">
        <w:t xml:space="preserve">. godini ostvaruje se po osiguranim sredstvima </w:t>
      </w:r>
      <w:r w:rsidR="00A42472" w:rsidRPr="00E97C4A">
        <w:t>u Proračunu Općine Lovas za 20</w:t>
      </w:r>
      <w:r w:rsidR="0014399E" w:rsidRPr="00E97C4A">
        <w:t>2</w:t>
      </w:r>
      <w:r w:rsidR="00E97C4A" w:rsidRPr="00E97C4A">
        <w:t>2</w:t>
      </w:r>
      <w:r w:rsidRPr="00E97C4A">
        <w:t>. godinu sukladno odredbama Zakona o javnoj nabavi (''Narodne novine'' RH broj 120/16).</w:t>
      </w:r>
    </w:p>
    <w:p w14:paraId="0F73A078" w14:textId="77777777" w:rsidR="001C2F6A" w:rsidRPr="00DC7FA1" w:rsidRDefault="001C2F6A" w:rsidP="001C2F6A">
      <w:pPr>
        <w:autoSpaceDE w:val="0"/>
        <w:rPr>
          <w:highlight w:val="yellow"/>
        </w:rPr>
      </w:pPr>
    </w:p>
    <w:p w14:paraId="61DFD5A9" w14:textId="77777777" w:rsidR="001C2F6A" w:rsidRPr="00DC7FA1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E97C4A" w:rsidRDefault="001C2F6A" w:rsidP="001C2F6A">
      <w:pPr>
        <w:autoSpaceDE w:val="0"/>
        <w:rPr>
          <w:b/>
        </w:rPr>
      </w:pPr>
    </w:p>
    <w:p w14:paraId="2B10D263" w14:textId="77777777" w:rsidR="001C2F6A" w:rsidRPr="00E97C4A" w:rsidRDefault="001C2F6A" w:rsidP="001C2F6A">
      <w:pPr>
        <w:autoSpaceDE w:val="0"/>
        <w:jc w:val="center"/>
        <w:rPr>
          <w:b/>
        </w:rPr>
      </w:pPr>
      <w:r w:rsidRPr="00E97C4A">
        <w:rPr>
          <w:b/>
        </w:rPr>
        <w:t>Članak 2.</w:t>
      </w:r>
    </w:p>
    <w:p w14:paraId="3F63E8CC" w14:textId="77777777" w:rsidR="001C2F6A" w:rsidRPr="00E97C4A" w:rsidRDefault="001C2F6A" w:rsidP="001C2F6A">
      <w:pPr>
        <w:autoSpaceDE w:val="0"/>
        <w:jc w:val="center"/>
        <w:rPr>
          <w:b/>
        </w:rPr>
      </w:pPr>
    </w:p>
    <w:p w14:paraId="76E6A2DD" w14:textId="63A3C644" w:rsidR="001C2F6A" w:rsidRPr="00E97C4A" w:rsidRDefault="001C2F6A" w:rsidP="001C2F6A">
      <w:pPr>
        <w:autoSpaceDE w:val="0"/>
        <w:jc w:val="both"/>
        <w:rPr>
          <w:color w:val="000000"/>
        </w:rPr>
      </w:pPr>
      <w:r w:rsidRPr="00E97C4A">
        <w:rPr>
          <w:color w:val="000000"/>
        </w:rPr>
        <w:t>Ovim Planom nabave utvrđuje se naba</w:t>
      </w:r>
      <w:r w:rsidR="00A42472" w:rsidRPr="00E97C4A">
        <w:rPr>
          <w:color w:val="000000"/>
        </w:rPr>
        <w:t>va roba, usluga i radova za 20</w:t>
      </w:r>
      <w:r w:rsidR="0014399E" w:rsidRPr="00E97C4A">
        <w:rPr>
          <w:color w:val="000000"/>
        </w:rPr>
        <w:t>2</w:t>
      </w:r>
      <w:r w:rsidR="00E97C4A" w:rsidRPr="00E97C4A">
        <w:rPr>
          <w:color w:val="000000"/>
        </w:rPr>
        <w:t>2</w:t>
      </w:r>
      <w:r w:rsidRPr="00E97C4A">
        <w:rPr>
          <w:color w:val="000000"/>
        </w:rPr>
        <w:t>. godinu i to:</w:t>
      </w:r>
    </w:p>
    <w:p w14:paraId="05698C68" w14:textId="3D3C28A1" w:rsidR="00C15543" w:rsidRPr="00DC7FA1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DC7FA1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"/>
        <w:gridCol w:w="1092"/>
        <w:gridCol w:w="1099"/>
        <w:gridCol w:w="864"/>
        <w:gridCol w:w="1116"/>
        <w:gridCol w:w="1099"/>
        <w:gridCol w:w="805"/>
        <w:gridCol w:w="923"/>
        <w:gridCol w:w="1285"/>
        <w:gridCol w:w="889"/>
        <w:gridCol w:w="1015"/>
        <w:gridCol w:w="736"/>
        <w:gridCol w:w="931"/>
        <w:gridCol w:w="990"/>
        <w:gridCol w:w="898"/>
      </w:tblGrid>
      <w:tr w:rsidR="0023177C" w:rsidRPr="00DC7FA1" w14:paraId="266D67C3" w14:textId="77777777" w:rsidTr="005B3E73">
        <w:trPr>
          <w:trHeight w:val="102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Rbr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 broj nabave</w:t>
            </w: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nabave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 oznaka premeta nabave iz CPV-a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Procijenjena vrijednost nabave (u kunama)</w:t>
            </w: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 postupka (uključujući jednostavne nabave)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 režim nabave</w:t>
            </w:r>
          </w:p>
        </w:tc>
        <w:tc>
          <w:tcPr>
            <w:tcW w:w="3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podijeljen na grupe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 se Ugovor/okvirni sporazum</w:t>
            </w: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 početak postupka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 trajanje ugovora ili okvirnog sporazuma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E23EEB" w:rsidRDefault="00C15543" w:rsidP="00A528C8">
            <w:pPr>
              <w:ind w:left="-15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 od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E23EEB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 li se ugovor/ okvirni sporazum iz fondova EU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Status promjene</w:t>
            </w:r>
          </w:p>
        </w:tc>
      </w:tr>
      <w:tr w:rsidR="0023177C" w:rsidRPr="004B175D" w14:paraId="460D38FF" w14:textId="77777777" w:rsidTr="005B3E7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4B175D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223248B1" w:rsidR="00C15543" w:rsidRPr="004B175D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="00E8503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4B175D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66CA7F8A" w:rsidR="00C15543" w:rsidRPr="004B175D" w:rsidRDefault="00D6059C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</w:t>
            </w:r>
            <w:r w:rsidR="00C15543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6B4BA415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4B175D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228DC063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4B175D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12F3408D" w:rsidR="00C15543" w:rsidRPr="004B175D" w:rsidRDefault="00C15543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4B175D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F2588E" w14:paraId="348F409A" w14:textId="77777777" w:rsidTr="005B3E7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826406" w:rsidRPr="00F2588E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007967CF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</w:t>
            </w:r>
            <w:r w:rsidR="00E8503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oglašavanja - Elektronski mediji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826406" w:rsidRPr="00F2588E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77777777" w:rsidR="00826406" w:rsidRPr="00F2588E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156018BB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26A55986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2A749CAE" w:rsidR="00826406" w:rsidRPr="00F2588E" w:rsidRDefault="00826406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1246AE" w14:paraId="4AF62447" w14:textId="77777777" w:rsidTr="005B3E7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AC7522" w14:textId="18A0AEA1" w:rsidR="00E8503D" w:rsidRPr="001246AE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79B6" w14:textId="088E5D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3/2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538" w14:textId="25647F78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Uredski materijal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27D6" w14:textId="7B594565" w:rsidR="00E8503D" w:rsidRPr="001246AE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30190000-7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0533" w14:textId="31CE4AB7" w:rsidR="00E8503D" w:rsidRPr="001246AE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41CE" w14:textId="0268851B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523A" w14:textId="777777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6578" w14:textId="37B13C36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83BC" w14:textId="1BC93D7F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A6A8" w14:textId="0C1578E0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28F7" w14:textId="398FB176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4C79" w14:textId="5150908F" w:rsidR="00E8503D" w:rsidRPr="001246AE" w:rsidRDefault="00E8503D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F09" w14:textId="22395B84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8522" w14:textId="777777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5387" w14:textId="777777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30809" w14:paraId="2046D3E4" w14:textId="77777777" w:rsidTr="005B3E7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3885CEC4" w:rsidR="00E8503D" w:rsidRPr="00D30809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1123264F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4/2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D35E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Motorni benzin i dizel gorivo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48AC5" w14:textId="77777777" w:rsidR="00E8503D" w:rsidRPr="00D30809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09132000-3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AEAA" w14:textId="57FB6C36" w:rsidR="00E8503D" w:rsidRPr="00D30809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766B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CA55D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0A6FF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33FAE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ED525" w14:textId="58B7243B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3CB9A" w14:textId="6395407D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A0A6" w14:textId="47E5D55C" w:rsidR="00E8503D" w:rsidRPr="00D30809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DC1A4" w14:textId="67A22A41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DC7FA1" w14:paraId="0E2A5877" w14:textId="77777777" w:rsidTr="005B3E73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0DDEC2A0" w:rsidR="00E8503D" w:rsidRPr="006E06E6" w:rsidRDefault="006E06E6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749F50ED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6D807862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održavanja postrojenja I opreme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6EE924C7" w:rsidR="00E8503D" w:rsidRPr="006E06E6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Arial" w:hAnsi="Arial"/>
                <w:color w:val="000000"/>
                <w:sz w:val="14"/>
              </w:rPr>
              <w:t>50000000-5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70B95844" w:rsidR="00E8503D" w:rsidRPr="006E06E6" w:rsidRDefault="006E06E6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74.400</w:t>
            </w:r>
            <w:r w:rsidR="00E8503D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557A3504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60855D45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067C9B0D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5607C5F1" w:rsidR="00E8503D" w:rsidRPr="006E06E6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1BD26CCE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DC7FA1" w14:paraId="461B4740" w14:textId="77777777" w:rsidTr="005B3E73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5B2DD4" w14:textId="2C9B8803" w:rsidR="00E8503D" w:rsidRPr="00E25AC0" w:rsidRDefault="00E25AC0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121231BA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E25AC0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7E3CE0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5B9849A1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Rashodi protokola – Miholje i ostalo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4D2BBAA5" w:rsidR="00E8503D" w:rsidRPr="00E25AC0" w:rsidRDefault="007E3CE0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79952000-2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707427C7" w:rsidR="00E8503D" w:rsidRPr="00E25AC0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56.000,00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716AB5AF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25C8DD42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25DCE8FF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6E34512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5383F5C9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175874C3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605EA600" w:rsidR="00E8503D" w:rsidRPr="00E25AC0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39409114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6C1BCBED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89A49A" w14:textId="0CA36ADC" w:rsidR="00B711D9" w:rsidRPr="00B711D9" w:rsidRDefault="00B711D9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6FE1" w14:textId="27E6FDAD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7/2</w:t>
            </w:r>
            <w:r w:rsidR="006C10C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CC99" w14:textId="42790DCF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održavanje građevinskih objekata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FCD2" w14:textId="3913889B" w:rsidR="00B711D9" w:rsidRPr="00B711D9" w:rsidRDefault="00B711D9" w:rsidP="00B711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EC10" w14:textId="0E39E81C" w:rsidR="00B711D9" w:rsidRPr="00B711D9" w:rsidRDefault="00B711D9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119A" w14:textId="02431941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4172" w14:textId="632C7A06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A008" w14:textId="3C5226DA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4925" w14:textId="36A94E8A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DC0B" w14:textId="75623258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7666" w14:textId="4E5DF449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102F" w14:textId="6ADD3A04" w:rsidR="00B711D9" w:rsidRPr="00B711D9" w:rsidRDefault="00B711D9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887B" w14:textId="10E73DE9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B35F" w14:textId="77777777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116F" w14:textId="77777777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0542A05E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42EB9D" w14:textId="0C0B7C9C" w:rsidR="006C10C7" w:rsidRPr="00B711D9" w:rsidRDefault="006C10C7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868E" w14:textId="0C155DBB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8/22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C8FC" w14:textId="680EF78F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Kamen tucanik-uređenje poljskih puteva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3C65" w14:textId="68764BB9" w:rsidR="006C10C7" w:rsidRPr="00B711D9" w:rsidRDefault="006C10C7" w:rsidP="00B711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C10C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14212000-0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C828" w14:textId="044F0BF0" w:rsidR="006C10C7" w:rsidRPr="00B711D9" w:rsidRDefault="006C10C7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7BB9" w14:textId="2C91A1FE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5633" w14:textId="77777777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53E" w14:textId="2C5E16C3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8E2" w14:textId="3A74D043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2C60" w14:textId="12A32DAF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02/2022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5CC0" w14:textId="3709B8A1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7F2" w14:textId="7B8649D0" w:rsidR="006C10C7" w:rsidRPr="00B711D9" w:rsidRDefault="006C10C7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250A" w14:textId="1D096244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E094" w14:textId="77777777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FA2" w14:textId="77777777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0D317B85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5A84EE" w14:textId="6E7614DD" w:rsidR="00201C5A" w:rsidRPr="00201C5A" w:rsidRDefault="00201C5A" w:rsidP="00201C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57EF" w14:textId="3D80466D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9/22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B84" w14:textId="6AFF230D" w:rsidR="00201C5A" w:rsidRPr="00201C5A" w:rsidRDefault="00201C5A" w:rsidP="00201C5A">
            <w:pPr>
              <w:rPr>
                <w:rFonts w:ascii="Arial" w:eastAsia="Arial" w:hAnsi="Arial"/>
                <w:color w:val="000000"/>
                <w:sz w:val="14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 i dezinsekcija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2990" w14:textId="58F0A73A" w:rsidR="00201C5A" w:rsidRPr="00201C5A" w:rsidRDefault="00201C5A" w:rsidP="00201C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6582" w14:textId="234C3F81" w:rsidR="00201C5A" w:rsidRPr="00201C5A" w:rsidRDefault="00201C5A" w:rsidP="00201C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1127" w14:textId="3F2CECC3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F8B6" w14:textId="77777777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1530" w14:textId="3983D7D2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FAF" w14:textId="11FB6B1C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6FF7" w14:textId="020AF85F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5D4D" w14:textId="2E5B4FE6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3581" w14:textId="3D73D51C" w:rsidR="00201C5A" w:rsidRPr="00201C5A" w:rsidRDefault="00201C5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6A4F" w14:textId="112FB66C" w:rsid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2760" w14:textId="77777777" w:rsidR="00201C5A" w:rsidRPr="00B711D9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5D14" w14:textId="77777777" w:rsidR="00201C5A" w:rsidRPr="00B711D9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0F005CB5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AD94FE" w14:textId="0395A75B" w:rsidR="00784BD9" w:rsidRPr="00784BD9" w:rsidRDefault="00784BD9" w:rsidP="00784B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10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D3F3" w14:textId="3C0A1990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10/22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FEE6" w14:textId="042B2DBA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sadnica za uređenje javnih površina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8D6D" w14:textId="24B4BD04" w:rsidR="00784BD9" w:rsidRPr="00784BD9" w:rsidRDefault="00784BD9" w:rsidP="00784B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03451100-7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8091" w14:textId="39894557" w:rsidR="00784BD9" w:rsidRPr="00784BD9" w:rsidRDefault="00784BD9" w:rsidP="00784B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F8CA" w14:textId="6235ECCD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4D79" w14:textId="49CA5847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10F9" w14:textId="72A97388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D728" w14:textId="69C21D24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E3EF" w14:textId="2D53F669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2FD4" w14:textId="44E01B93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8FFD" w14:textId="25093A5A" w:rsidR="00784BD9" w:rsidRPr="00784BD9" w:rsidRDefault="00784BD9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AAB0" w14:textId="28262302" w:rsidR="00784BD9" w:rsidRPr="00201C5A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EA3F" w14:textId="77777777" w:rsidR="00784BD9" w:rsidRPr="00B711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313A" w14:textId="77777777" w:rsidR="00784BD9" w:rsidRPr="00B711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77BB3EE1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50395E" w14:textId="2AFAAE38" w:rsidR="00276B01" w:rsidRPr="00C15F80" w:rsidRDefault="00C15F80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C429" w14:textId="6E65B750" w:rsidR="00276B01" w:rsidRPr="00C15F80" w:rsidRDefault="00C15F80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11/22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9DB" w14:textId="346AD1AC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tek. i inv. održavanje postrojenja i opreme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D2E8" w14:textId="24F5595E" w:rsidR="00276B01" w:rsidRPr="00C15F80" w:rsidRDefault="00C15F80" w:rsidP="00276B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42950000-0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DAEF" w14:textId="064D09E3" w:rsidR="00276B01" w:rsidRPr="00C15F80" w:rsidRDefault="00276B01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D5B3" w14:textId="548100C3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E375" w14:textId="740714A0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D886" w14:textId="4EAF2B85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3810" w14:textId="31256EA6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9E2C" w14:textId="21EBE3AD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C15F80"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C817" w14:textId="5D903013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C15F80"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E67B" w14:textId="02A5EE62" w:rsidR="00276B01" w:rsidRPr="00C15F80" w:rsidRDefault="00276B01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C15F80"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B82" w14:textId="1C32BF42" w:rsidR="00276B01" w:rsidRPr="00784BD9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8038" w14:textId="77777777" w:rsidR="00276B01" w:rsidRPr="00B711D9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9B57" w14:textId="77777777" w:rsidR="00276B01" w:rsidRPr="00B711D9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7BB6F46E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D1C026" w14:textId="059F62EE" w:rsidR="005D07BE" w:rsidRPr="00C15F80" w:rsidRDefault="00E00934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78E6" w14:textId="04570FDE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12/22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C93" w14:textId="5591A3F4" w:rsidR="005D07BE" w:rsidRPr="00C15F80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 (održavanje komunalne infrastrukture, mrtvačnica, za razvrstavanje otpada, Dom kulture)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7841" w14:textId="0464D916" w:rsidR="005D07BE" w:rsidRPr="00C15F80" w:rsidRDefault="00E00934" w:rsidP="00276B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0093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16800000-3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4230" w14:textId="189A9670" w:rsidR="005D07BE" w:rsidRPr="00C15F80" w:rsidRDefault="00E00934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E67B" w14:textId="61B9BA31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B9E" w14:textId="77777777" w:rsidR="005D07BE" w:rsidRPr="00C15F80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1B8E" w14:textId="52E13035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0AA7" w14:textId="4E6EB1C5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Narudžbenoca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6A02" w14:textId="716C7D4A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9131" w14:textId="63C81E9B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BCB3" w14:textId="7DDBED1B" w:rsidR="005D07BE" w:rsidRPr="00C15F80" w:rsidRDefault="00E00934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E5D6" w14:textId="7CCBFD51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0F2C" w14:textId="77777777" w:rsidR="005D07BE" w:rsidRPr="00B711D9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C8F3" w14:textId="77777777" w:rsidR="005D07BE" w:rsidRPr="00B711D9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C7FA1" w14:paraId="6933A628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8857F9" w14:textId="515D8FD6" w:rsidR="0014176A" w:rsidRPr="0014176A" w:rsidRDefault="0014176A" w:rsidP="001417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9EB5" w14:textId="38131BDD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13/22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68E2" w14:textId="363BE2AE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 za komunalni pogon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8BDB" w14:textId="32741058" w:rsidR="0014176A" w:rsidRPr="0014176A" w:rsidRDefault="0014176A" w:rsidP="0014176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1DAA" w14:textId="29A3BF5C" w:rsidR="0014176A" w:rsidRPr="0014176A" w:rsidRDefault="0014176A" w:rsidP="001417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72,000.00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B2B7" w14:textId="09F0F987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D38C" w14:textId="7CA15FFE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7D20" w14:textId="55EC9D11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F13E" w14:textId="71527083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AF56" w14:textId="7D78CDF8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71F2" w14:textId="1388FA54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4CD9" w14:textId="30066014" w:rsidR="0014176A" w:rsidRPr="0014176A" w:rsidRDefault="0014176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E4F2" w14:textId="72E94B20" w:rsid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CFAA" w14:textId="77777777" w:rsidR="0014176A" w:rsidRPr="00B711D9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65A0" w14:textId="77777777" w:rsidR="0014176A" w:rsidRPr="00B711D9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C7FA1" w14:paraId="609EE1E6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547BBC" w14:textId="6B24BF94" w:rsidR="00FA7F66" w:rsidRPr="006031A5" w:rsidRDefault="006031A5" w:rsidP="00FA7F6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D055" w14:textId="7EC3245F" w:rsidR="00FA7F66" w:rsidRPr="006031A5" w:rsidRDefault="006031A5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14/22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4272" w14:textId="6C9AD04D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Ostali građevinski objekti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C2BE" w14:textId="03294230" w:rsidR="00FA7F66" w:rsidRPr="006031A5" w:rsidRDefault="006031A5" w:rsidP="00FA7F6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B6C3" w14:textId="58FF1470" w:rsidR="00FA7F66" w:rsidRPr="006031A5" w:rsidRDefault="006031A5" w:rsidP="00FA7F6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160</w:t>
            </w:r>
            <w:r w:rsidR="00FA7F66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121D" w14:textId="567F29DF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9A7" w14:textId="67763995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781A" w14:textId="3D8C06B6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4C46" w14:textId="3FEA3814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D033" w14:textId="77FEA618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6031A5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2C42" w14:textId="750FA277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031A5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EA38" w14:textId="5A33CE0E" w:rsidR="00FA7F66" w:rsidRPr="006031A5" w:rsidRDefault="00FA7F66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031A5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4522" w14:textId="35A5DEF9" w:rsidR="00FA7F66" w:rsidRPr="0014176A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D436" w14:textId="77777777" w:rsidR="00FA7F66" w:rsidRPr="00B711D9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F18F" w14:textId="77777777" w:rsidR="00FA7F66" w:rsidRPr="00B711D9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C7FA1" w14:paraId="5671A6F0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2F039A" w14:textId="6533EDFA" w:rsidR="00F04A33" w:rsidRPr="00F04A33" w:rsidRDefault="00F04A33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D23" w14:textId="7AF9D040" w:rsidR="00F04A33" w:rsidRPr="00F04A33" w:rsidRDefault="00EE148E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</w:t>
            </w:r>
            <w:r w:rsidR="00F04A33"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="00F04A33"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9AAA" w14:textId="4A0834F1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solarnih panela – project INER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2228" w14:textId="37E3D014" w:rsidR="00F04A33" w:rsidRPr="00F04A33" w:rsidRDefault="00F04A33" w:rsidP="00F04A3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2D6D" w14:textId="39B25087" w:rsidR="00F04A33" w:rsidRPr="00F04A33" w:rsidRDefault="00F04A33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252,000.00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80B7" w14:textId="08C82CE7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EFAE" w14:textId="026F55F1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C226" w14:textId="04409EA0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00C7" w14:textId="3E1209B7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8504" w14:textId="20968469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E988" w14:textId="3EA82352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E2A5" w14:textId="1DD7B53C" w:rsidR="00F04A33" w:rsidRPr="00F04A33" w:rsidRDefault="00F04A33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9E6B" w14:textId="530A753B" w:rsidR="00F04A33" w:rsidRPr="006031A5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5DD6" w14:textId="77777777" w:rsidR="00F04A33" w:rsidRPr="00B711D9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DB51" w14:textId="77777777" w:rsidR="00F04A33" w:rsidRPr="00B711D9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57675C" w14:paraId="64FEAFE3" w14:textId="77777777" w:rsidTr="0057675C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A3D7" w14:textId="5603BA93" w:rsidR="00F04A33" w:rsidRPr="0057675C" w:rsidRDefault="00F04A33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388A" w14:textId="76E4DC2B" w:rsidR="00F04A33" w:rsidRPr="0057675C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B9E8" w14:textId="56E13365" w:rsidR="00F04A33" w:rsidRPr="0057675C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Rekonstrukcija Doma </w:t>
            </w:r>
            <w:r w:rsidR="00761F3D"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</w:t>
            </w: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ulture Opatovac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E6D3" w14:textId="5EF884C2" w:rsidR="00F04A33" w:rsidRPr="0057675C" w:rsidRDefault="00F04A33" w:rsidP="00F04A3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1BEC" w14:textId="56AA537F" w:rsidR="00F04A33" w:rsidRPr="0057675C" w:rsidRDefault="00F04A33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643,200.00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FC76" w14:textId="004ECE58" w:rsidR="00F04A33" w:rsidRPr="0057675C" w:rsidRDefault="00EE148E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F888" w14:textId="77777777" w:rsidR="00F04A33" w:rsidRPr="0057675C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660D" w14:textId="460C5940" w:rsidR="00F04A33" w:rsidRPr="0057675C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940" w14:textId="2439A28D" w:rsidR="00F04A33" w:rsidRPr="0057675C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FEA4" w14:textId="0001993C" w:rsidR="00F04A33" w:rsidRPr="0057675C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8A82" w14:textId="6186476C" w:rsidR="00F04A33" w:rsidRPr="0057675C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6828" w14:textId="01DE6E66" w:rsidR="00F04A33" w:rsidRPr="0057675C" w:rsidRDefault="00F04A33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9295" w14:textId="41510FD6" w:rsidR="00F04A33" w:rsidRPr="0057675C" w:rsidRDefault="00A14BA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45FB" w14:textId="77777777" w:rsidR="00F04A33" w:rsidRPr="0057675C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7EBB" w14:textId="77777777" w:rsidR="00F04A33" w:rsidRPr="0057675C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761F3D" w:rsidRPr="00DC7FA1" w14:paraId="2B76B61A" w14:textId="77777777" w:rsidTr="0057675C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C9C0" w14:textId="785CAABE" w:rsidR="0023177C" w:rsidRPr="0057675C" w:rsidRDefault="0023177C" w:rsidP="0023177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7264" w14:textId="448482FD" w:rsidR="0023177C" w:rsidRPr="0057675C" w:rsidRDefault="0023177C" w:rsidP="0023177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1D2E" w14:textId="4E2FD23C" w:rsidR="0023177C" w:rsidRPr="0057675C" w:rsidRDefault="0023177C" w:rsidP="0023177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Društvenog i lovačkog doma u Lovasu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1FB1" w14:textId="45CAD8A4" w:rsidR="0023177C" w:rsidRPr="0057675C" w:rsidRDefault="0023177C" w:rsidP="0023177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82B3" w14:textId="27AD3281" w:rsidR="0023177C" w:rsidRPr="0057675C" w:rsidRDefault="0023177C" w:rsidP="0023177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5,360,000,00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5C0" w14:textId="05223353" w:rsidR="0023177C" w:rsidRPr="0057675C" w:rsidRDefault="00EE148E" w:rsidP="0023177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1D7B" w14:textId="77777777" w:rsidR="0023177C" w:rsidRPr="0057675C" w:rsidRDefault="0023177C" w:rsidP="0023177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E382" w14:textId="457D877A" w:rsidR="0023177C" w:rsidRPr="0057675C" w:rsidRDefault="0023177C" w:rsidP="0023177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B463" w14:textId="62C11709" w:rsidR="0023177C" w:rsidRPr="0057675C" w:rsidRDefault="0023177C" w:rsidP="0023177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22B8" w14:textId="18BE935B" w:rsidR="0023177C" w:rsidRPr="0057675C" w:rsidRDefault="0023177C" w:rsidP="0023177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9DC7" w14:textId="58698590" w:rsidR="0023177C" w:rsidRPr="0057675C" w:rsidRDefault="0023177C" w:rsidP="0023177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47FDC" w14:textId="7D17E9E1" w:rsidR="0023177C" w:rsidRPr="0057675C" w:rsidRDefault="0023177C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E6FA" w14:textId="1CC8A1C9" w:rsidR="0023177C" w:rsidRPr="00761F3D" w:rsidRDefault="0023177C" w:rsidP="0023177C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C64F" w14:textId="77777777" w:rsidR="0023177C" w:rsidRPr="00B711D9" w:rsidRDefault="0023177C" w:rsidP="0023177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9519" w14:textId="77777777" w:rsidR="0023177C" w:rsidRPr="00B711D9" w:rsidRDefault="0023177C" w:rsidP="0023177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760F8" w:rsidRPr="00DC7FA1" w14:paraId="389976E7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C9FA" w14:textId="2E766BF7" w:rsidR="00C760F8" w:rsidRPr="00C760F8" w:rsidRDefault="00C760F8" w:rsidP="00C76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18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CF9" w14:textId="01EB8052" w:rsidR="00C760F8" w:rsidRPr="00C760F8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2C4B" w14:textId="0FA3724D" w:rsidR="00C760F8" w:rsidRPr="00C760F8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biciklističke staze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F902" w14:textId="0C64B996" w:rsidR="00C760F8" w:rsidRPr="00C760F8" w:rsidRDefault="00C760F8" w:rsidP="00C760F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B1AC" w14:textId="4875296C" w:rsidR="00C760F8" w:rsidRPr="00C760F8" w:rsidRDefault="00C760F8" w:rsidP="00C76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D533" w14:textId="4CD906B5" w:rsidR="00C760F8" w:rsidRPr="00C760F8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C478" w14:textId="3CE329EB" w:rsidR="00C760F8" w:rsidRPr="00C760F8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F940" w14:textId="71CBDFE1" w:rsidR="00C760F8" w:rsidRPr="00C760F8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D4EE" w14:textId="3558ADD4" w:rsidR="00C760F8" w:rsidRPr="00C760F8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8FA4" w14:textId="51523BA9" w:rsidR="00C760F8" w:rsidRPr="00C760F8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6F8" w14:textId="36B31C1E" w:rsidR="00C760F8" w:rsidRPr="00C760F8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F39E" w14:textId="131897C3" w:rsidR="00C760F8" w:rsidRPr="00C760F8" w:rsidRDefault="00C760F8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C0F9" w14:textId="283821B7" w:rsidR="00C760F8" w:rsidRPr="00761F3D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02B9" w14:textId="77777777" w:rsidR="00C760F8" w:rsidRPr="00B711D9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4D1E" w14:textId="77777777" w:rsidR="00C760F8" w:rsidRPr="00B711D9" w:rsidRDefault="00C760F8" w:rsidP="00C76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5E364E71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4F36" w14:textId="3A155DD6" w:rsidR="005B3E73" w:rsidRPr="0028500B" w:rsidRDefault="005B3E73" w:rsidP="005B3E7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A642" w14:textId="089EE5B1" w:rsidR="005B3E73" w:rsidRPr="0028500B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EB13" w14:textId="3E4EBE69" w:rsidR="005B3E73" w:rsidRPr="0028500B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 dokumentacija – energetska učinkovitost i ostalo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FB1E" w14:textId="04C8AD55" w:rsidR="005B3E73" w:rsidRPr="0028500B" w:rsidRDefault="005B3E73" w:rsidP="005B3E7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5EC0" w14:textId="61609616" w:rsidR="005B3E73" w:rsidRPr="0028500B" w:rsidRDefault="005B3E73" w:rsidP="005B3E7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612" w14:textId="3F0F763D" w:rsidR="005B3E73" w:rsidRPr="0028500B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6726" w14:textId="4F37D1A9" w:rsidR="005B3E73" w:rsidRPr="0028500B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0B40" w14:textId="2B730F85" w:rsidR="005B3E73" w:rsidRPr="0028500B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6634" w14:textId="5948F2A0" w:rsidR="005B3E73" w:rsidRPr="0028500B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851A" w14:textId="14C41543" w:rsidR="005B3E73" w:rsidRPr="0028500B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F05D" w14:textId="67F35106" w:rsidR="005B3E73" w:rsidRPr="0028500B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094A" w14:textId="61498D1A" w:rsidR="005B3E73" w:rsidRPr="0028500B" w:rsidRDefault="005B3E73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05C4" w14:textId="4F6B59AC" w:rsidR="005B3E73" w:rsidRPr="00C760F8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1EA5" w14:textId="77777777" w:rsidR="005B3E73" w:rsidRPr="00B711D9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961A" w14:textId="77777777" w:rsidR="005B3E73" w:rsidRPr="00B711D9" w:rsidRDefault="005B3E73" w:rsidP="005B3E7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8500B" w:rsidRPr="00DC7FA1" w14:paraId="69BD2F18" w14:textId="77777777" w:rsidTr="005B3E7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9A9A" w14:textId="7306251D" w:rsidR="0028500B" w:rsidRPr="00E40E17" w:rsidRDefault="00E40E17" w:rsidP="0028500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E9BF" w14:textId="38E70F26" w:rsidR="0028500B" w:rsidRPr="00E40E17" w:rsidRDefault="00E40E17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427E" w14:textId="782B6491" w:rsidR="0028500B" w:rsidRPr="00E40E17" w:rsidRDefault="0028500B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nerazvrstanih cesta u Lovasu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AA26" w14:textId="33BE1207" w:rsidR="0028500B" w:rsidRPr="00E40E17" w:rsidRDefault="0028500B" w:rsidP="0028500B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4D7F" w14:textId="124E3050" w:rsidR="0028500B" w:rsidRPr="00E40E17" w:rsidRDefault="0028500B" w:rsidP="0028500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160,000.00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C4E0" w14:textId="5D7997D0" w:rsidR="0028500B" w:rsidRPr="00E40E17" w:rsidRDefault="0028500B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80A4" w14:textId="1CC1E067" w:rsidR="0028500B" w:rsidRPr="00E40E17" w:rsidRDefault="0028500B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0076C" w14:textId="54CAA117" w:rsidR="0028500B" w:rsidRPr="00E40E17" w:rsidRDefault="0028500B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66D1" w14:textId="7C92C8BE" w:rsidR="0028500B" w:rsidRPr="00E40E17" w:rsidRDefault="0028500B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3CB1" w14:textId="3E8C3597" w:rsidR="0028500B" w:rsidRPr="00E40E17" w:rsidRDefault="0028500B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</w:t>
            </w:r>
            <w:r w:rsidR="00E40E17"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0C4B" w14:textId="29483C99" w:rsidR="0028500B" w:rsidRPr="00E40E17" w:rsidRDefault="00E40E17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</w:t>
            </w:r>
            <w:r w:rsidR="0028500B"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89B6" w14:textId="43CF9FC6" w:rsidR="0028500B" w:rsidRPr="00E40E17" w:rsidRDefault="0028500B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E40E17"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FD9C" w14:textId="2A98A24E" w:rsidR="0028500B" w:rsidRPr="0028500B" w:rsidRDefault="0028500B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1221" w14:textId="77777777" w:rsidR="0028500B" w:rsidRPr="00B711D9" w:rsidRDefault="0028500B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4844" w14:textId="77777777" w:rsidR="0028500B" w:rsidRPr="00B711D9" w:rsidRDefault="0028500B" w:rsidP="0028500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7F1A4B" w:rsidRPr="00DC7FA1" w14:paraId="685A094E" w14:textId="77777777" w:rsidTr="003602EC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45D4" w14:textId="39873837" w:rsidR="007F1A4B" w:rsidRPr="003602EC" w:rsidRDefault="007F1A4B" w:rsidP="007F1A4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8D89" w14:textId="23CB8B18" w:rsidR="007F1A4B" w:rsidRPr="003602EC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B176" w14:textId="29794E8D" w:rsidR="007F1A4B" w:rsidRPr="003602EC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Opremanje vrtića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DCE7" w14:textId="08356673" w:rsidR="007F1A4B" w:rsidRPr="003602EC" w:rsidRDefault="008B4CF9" w:rsidP="007F1A4B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B4CF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37535200-9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4603" w14:textId="4CB4F80B" w:rsidR="007F1A4B" w:rsidRPr="003602EC" w:rsidRDefault="007F1A4B" w:rsidP="007F1A4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AE7D" w14:textId="5962BE40" w:rsidR="007F1A4B" w:rsidRPr="003602EC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E39A" w14:textId="3C298B65" w:rsidR="007F1A4B" w:rsidRPr="003602EC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5DE4" w14:textId="20D57BFB" w:rsidR="007F1A4B" w:rsidRPr="003602EC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D097" w14:textId="3CE1A161" w:rsidR="007F1A4B" w:rsidRPr="003602EC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05C0" w14:textId="0593E8D9" w:rsidR="007F1A4B" w:rsidRPr="003602EC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68DF" w14:textId="4D07F33D" w:rsidR="007F1A4B" w:rsidRPr="003602EC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0FD9" w14:textId="5FE97A10" w:rsidR="007F1A4B" w:rsidRPr="003602EC" w:rsidRDefault="007F1A4B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D3B1" w14:textId="4892CD90" w:rsidR="007F1A4B" w:rsidRPr="00E40E17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21AB" w14:textId="77777777" w:rsidR="007F1A4B" w:rsidRPr="00B711D9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540C" w14:textId="77777777" w:rsidR="007F1A4B" w:rsidRPr="00B711D9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7F1A4B" w:rsidRPr="00DC7FA1" w14:paraId="230E2113" w14:textId="77777777" w:rsidTr="005B3E73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8FE363" w14:textId="02D8E467" w:rsidR="007F1A4B" w:rsidRPr="00860C90" w:rsidRDefault="00860C90" w:rsidP="007F1A4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423B" w14:textId="3A496357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  <w:r w:rsidR="00860C90"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08F2C" w14:textId="06310791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 i tiskarske usluge - Lovaski list i dr.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17E98" w14:textId="5A80DF9D" w:rsidR="007F1A4B" w:rsidRPr="00860C90" w:rsidRDefault="007F1A4B" w:rsidP="007F1A4B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297D7" w14:textId="761AB024" w:rsidR="007F1A4B" w:rsidRPr="00860C90" w:rsidRDefault="007F1A4B" w:rsidP="007F1A4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7C815" w14:textId="6BB6B0BE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39137" w14:textId="63E9E2E7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6BEAD" w14:textId="440FEB54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DC891" w14:textId="40D9BD84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34B9" w14:textId="659810BF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860C90"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77314" w14:textId="1D0B5CCF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860C90"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7FE2" w14:textId="4E0CFD0D" w:rsidR="007F1A4B" w:rsidRPr="00860C90" w:rsidRDefault="007F1A4B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860C90"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F518" w14:textId="008EAD0C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B5416" w14:textId="77777777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5BCF0" w14:textId="77777777" w:rsidR="007F1A4B" w:rsidRPr="00860C90" w:rsidRDefault="007F1A4B" w:rsidP="007F1A4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7D74DB" w:rsidRPr="00DC7FA1" w14:paraId="39DD7169" w14:textId="77777777" w:rsidTr="005B3E73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646998" w14:textId="6B3183E9" w:rsidR="007D74DB" w:rsidRPr="00860C90" w:rsidRDefault="007D74DB" w:rsidP="007D74D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CED3" w14:textId="1982BDE0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4FFD" w14:textId="57E27740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Ostale intelektualne usluge – javna nabava i škola tambura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86DB" w14:textId="23358E96" w:rsidR="007D74DB" w:rsidRPr="00860C90" w:rsidRDefault="00104527" w:rsidP="007D74DB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0452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92500000-6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799E" w14:textId="01BA09B5" w:rsidR="007D74DB" w:rsidRPr="00860C90" w:rsidRDefault="007D74DB" w:rsidP="007D74D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22,400.00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781E" w14:textId="603B1E7D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E8F2" w14:textId="570D7CE6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61C9" w14:textId="3B7D5514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15A4" w14:textId="5235ABB8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0234" w14:textId="7009884F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65A0" w14:textId="38BF3011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71B4" w14:textId="19A3CF46" w:rsidR="007D74DB" w:rsidRPr="00860C90" w:rsidRDefault="007D74DB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0AA4" w14:textId="3C5374C4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FFFC" w14:textId="77777777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282E" w14:textId="77777777" w:rsidR="007D74DB" w:rsidRPr="00860C90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7D74DB" w:rsidRPr="00DC7FA1" w14:paraId="37AC6370" w14:textId="77777777" w:rsidTr="005B3E7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22275F" w14:textId="3C50DD9A" w:rsidR="007D74DB" w:rsidRPr="00F21E11" w:rsidRDefault="00F21E11" w:rsidP="007D74D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</w:t>
            </w:r>
          </w:p>
          <w:p w14:paraId="7017A03B" w14:textId="4E39CAB4" w:rsidR="00F21E11" w:rsidRPr="00F21E11" w:rsidRDefault="00F21E11" w:rsidP="00F21E11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AD877" w14:textId="30AB489B" w:rsidR="007D74DB" w:rsidRPr="00F21E11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3/</w:t>
            </w:r>
            <w:r w:rsidR="00F21E11"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F2FC2" w14:textId="7DF6CC79" w:rsidR="007D74DB" w:rsidRPr="00F21E11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Spomen područja Minsko polje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82036" w14:textId="64ADD29B" w:rsidR="007D74DB" w:rsidRPr="00F21E11" w:rsidRDefault="007D74DB" w:rsidP="007D74DB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87F79" w14:textId="62879F36" w:rsidR="007D74DB" w:rsidRPr="00F21E11" w:rsidRDefault="007D74DB" w:rsidP="007D74D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1,</w:t>
            </w:r>
            <w:r w:rsidR="00F21E11"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784</w:t>
            </w: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F2637" w14:textId="4998B64E" w:rsidR="007D74DB" w:rsidRPr="00F21E11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Otvoreni 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9DCFA" w14:textId="023B69D3" w:rsidR="007D74DB" w:rsidRPr="00F21E11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F4A39" w14:textId="04E08361" w:rsidR="007D74DB" w:rsidRPr="00F21E11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F39A8" w14:textId="507FEA53" w:rsidR="007D74DB" w:rsidRPr="00F21E11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3D0C8" w14:textId="2F8EEDF0" w:rsidR="007D74DB" w:rsidRPr="00F21E11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F21E11"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D279A" w14:textId="698B0584" w:rsidR="007D74DB" w:rsidRPr="00F21E11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F21E11"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51977" w14:textId="0C056D6D" w:rsidR="007D74DB" w:rsidRPr="00F21E11" w:rsidRDefault="007D74DB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F21E11"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2FE" w14:textId="2EBAC58F" w:rsidR="007D74DB" w:rsidRPr="00F21E11" w:rsidRDefault="00F21E11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9ECED" w14:textId="77777777" w:rsidR="007D74DB" w:rsidRPr="00F21E11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2F1A0" w14:textId="77777777" w:rsidR="007D74DB" w:rsidRPr="00F21E11" w:rsidRDefault="007D74DB" w:rsidP="007D74DB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125056" w:rsidRPr="00DC7FA1" w14:paraId="2D67E180" w14:textId="77777777" w:rsidTr="005B3E7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5DB58B" w14:textId="16C674CA" w:rsidR="00125056" w:rsidRPr="00F21E11" w:rsidRDefault="00125056" w:rsidP="0012505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5F3A" w14:textId="6B7ED855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403B9" w14:textId="771415CE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 Zaželi faza III. – Materijal za higijenske potrebe i njegu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86E8" w14:textId="2A6D1F64" w:rsidR="00125056" w:rsidRPr="00F21E11" w:rsidRDefault="00C2738E" w:rsidP="0012505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273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33700000-7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3CAF" w14:textId="06099408" w:rsidR="00125056" w:rsidRPr="00F21E11" w:rsidRDefault="00125056" w:rsidP="0012505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ED94" w14:textId="5FF33800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FEBD" w14:textId="10B83776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666F" w14:textId="06346D15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9EFE" w14:textId="24496F7C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5B0D" w14:textId="3046AC02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E753" w14:textId="224198E7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40AF" w14:textId="49939708" w:rsidR="00125056" w:rsidRPr="00F21E11" w:rsidRDefault="00125056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31C5" w14:textId="5431E47B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353F" w14:textId="77777777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9446" w14:textId="77777777" w:rsidR="00125056" w:rsidRPr="00F21E11" w:rsidRDefault="00125056" w:rsidP="0012505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A2B49" w:rsidRPr="00DC7FA1" w14:paraId="654B5825" w14:textId="77777777" w:rsidTr="005B3E7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27F463E" w14:textId="006AD0B7" w:rsidR="004A2B49" w:rsidRDefault="004A2B49" w:rsidP="004A2B4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AA44" w14:textId="77A1853B" w:rsidR="004A2B49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EE14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EC234" w14:textId="067FDB9F" w:rsidR="004A2B49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 Zaželi faza III. – Promidžba i vidljivost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1403" w14:textId="256ED223" w:rsidR="004A2B49" w:rsidRPr="00F21E11" w:rsidRDefault="00C2738E" w:rsidP="004A2B4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B019" w14:textId="2A558340" w:rsidR="004A2B49" w:rsidRDefault="004A2B49" w:rsidP="004A2B4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656" w14:textId="4A093116" w:rsidR="004A2B49" w:rsidRPr="00860C90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2069" w14:textId="5DACFBD2" w:rsidR="004A2B49" w:rsidRPr="00860C90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1458" w14:textId="50459788" w:rsidR="004A2B49" w:rsidRPr="00860C90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304A" w14:textId="18D319FF" w:rsidR="004A2B49" w:rsidRPr="00860C90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42D4" w14:textId="7598FA17" w:rsidR="004A2B49" w:rsidRPr="00860C90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7E7C" w14:textId="08BF35E0" w:rsidR="004A2B49" w:rsidRPr="00860C90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08C0" w14:textId="2A828D0C" w:rsidR="004A2B49" w:rsidRPr="00860C90" w:rsidRDefault="004A2B49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A650" w14:textId="6D69C173" w:rsidR="004A2B49" w:rsidRPr="00860C90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0881" w14:textId="77777777" w:rsidR="004A2B49" w:rsidRPr="00F21E11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8149C" w14:textId="77777777" w:rsidR="004A2B49" w:rsidRPr="00F21E11" w:rsidRDefault="004A2B49" w:rsidP="004A2B4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</w:tbl>
    <w:p w14:paraId="076580A8" w14:textId="77777777" w:rsidR="00711B31" w:rsidRDefault="00711B31">
      <w:pPr>
        <w:rPr>
          <w:highlight w:val="yellow"/>
        </w:rPr>
      </w:pPr>
    </w:p>
    <w:p w14:paraId="566DE039" w14:textId="77777777" w:rsidR="00711B31" w:rsidRDefault="00711B31">
      <w:pPr>
        <w:rPr>
          <w:highlight w:val="yellow"/>
        </w:rPr>
      </w:pPr>
    </w:p>
    <w:p w14:paraId="094B0774" w14:textId="5C0567D9" w:rsidR="00134BFD" w:rsidRPr="00711B31" w:rsidRDefault="00125056">
      <w:r w:rsidRPr="00711B31">
        <w:tab/>
      </w:r>
    </w:p>
    <w:p w14:paraId="1E6991C8" w14:textId="77777777" w:rsidR="00134BFD" w:rsidRPr="00711B31" w:rsidRDefault="00134BFD"/>
    <w:p w14:paraId="530A78AD" w14:textId="77777777" w:rsidR="00A12181" w:rsidRPr="00711B31" w:rsidRDefault="00A12181" w:rsidP="006879B2">
      <w:pPr>
        <w:autoSpaceDE w:val="0"/>
        <w:jc w:val="center"/>
        <w:rPr>
          <w:b/>
        </w:rPr>
      </w:pPr>
      <w:r w:rsidRPr="00711B31">
        <w:rPr>
          <w:b/>
        </w:rPr>
        <w:lastRenderedPageBreak/>
        <w:t>Članak 3.</w:t>
      </w:r>
    </w:p>
    <w:p w14:paraId="53C46894" w14:textId="77777777" w:rsidR="00A12181" w:rsidRPr="00711B31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711B31" w:rsidRDefault="00A12181" w:rsidP="00A12181">
      <w:pPr>
        <w:autoSpaceDE w:val="0"/>
        <w:jc w:val="both"/>
      </w:pPr>
      <w:r w:rsidRPr="00711B31">
        <w:t>Administrativne poslove za provođenje postupaka nabave provodit će Povjerenstvo kojeg će imenovati Općinska načelnica.</w:t>
      </w:r>
    </w:p>
    <w:p w14:paraId="3C0A6203" w14:textId="77777777" w:rsidR="00711B31" w:rsidRPr="00711B31" w:rsidRDefault="00711B31" w:rsidP="00A12181">
      <w:pPr>
        <w:autoSpaceDE w:val="0"/>
        <w:jc w:val="both"/>
      </w:pPr>
    </w:p>
    <w:p w14:paraId="06896EA2" w14:textId="77777777" w:rsidR="00A12181" w:rsidRPr="00711B31" w:rsidRDefault="00A12181" w:rsidP="00A12181">
      <w:pPr>
        <w:autoSpaceDE w:val="0"/>
        <w:jc w:val="both"/>
      </w:pPr>
    </w:p>
    <w:p w14:paraId="6165EFCD" w14:textId="77777777" w:rsidR="00A12181" w:rsidRPr="00711B31" w:rsidRDefault="00A12181" w:rsidP="00A12181">
      <w:pPr>
        <w:autoSpaceDE w:val="0"/>
        <w:jc w:val="center"/>
        <w:rPr>
          <w:b/>
        </w:rPr>
      </w:pPr>
      <w:r w:rsidRPr="00711B31">
        <w:rPr>
          <w:b/>
        </w:rPr>
        <w:t>Članak 4.</w:t>
      </w:r>
    </w:p>
    <w:p w14:paraId="000B5D99" w14:textId="52B76230" w:rsidR="000B39AC" w:rsidRPr="00711B31" w:rsidRDefault="006879B2" w:rsidP="000B39AC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711B31">
        <w:rPr>
          <w:rFonts w:asciiTheme="minorHAnsi" w:hAnsiTheme="minorHAnsi" w:cstheme="minorHAnsi"/>
          <w:b w:val="0"/>
          <w:sz w:val="22"/>
          <w:szCs w:val="22"/>
        </w:rPr>
        <w:t>Plan  nabave za 20</w:t>
      </w:r>
      <w:r w:rsidR="009D70C4" w:rsidRPr="00711B31">
        <w:rPr>
          <w:rFonts w:asciiTheme="minorHAnsi" w:hAnsiTheme="minorHAnsi" w:cstheme="minorHAnsi"/>
          <w:b w:val="0"/>
          <w:sz w:val="22"/>
          <w:szCs w:val="22"/>
        </w:rPr>
        <w:t>2</w:t>
      </w:r>
      <w:r w:rsidR="00711B31" w:rsidRPr="00711B31">
        <w:rPr>
          <w:rFonts w:asciiTheme="minorHAnsi" w:hAnsiTheme="minorHAnsi" w:cstheme="minorHAnsi"/>
          <w:b w:val="0"/>
          <w:sz w:val="22"/>
          <w:szCs w:val="22"/>
        </w:rPr>
        <w:t>2</w:t>
      </w:r>
      <w:r w:rsidR="00A12181" w:rsidRPr="00711B31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711B31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711B31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711B31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</w:rPr>
      </w:pPr>
    </w:p>
    <w:p w14:paraId="0E596BB3" w14:textId="77777777" w:rsidR="00A12181" w:rsidRPr="00711B31" w:rsidRDefault="00A12181" w:rsidP="00A12181">
      <w:pPr>
        <w:jc w:val="both"/>
      </w:pPr>
    </w:p>
    <w:p w14:paraId="17855C11" w14:textId="77777777" w:rsidR="00A12181" w:rsidRPr="00711B31" w:rsidRDefault="00A12181" w:rsidP="00A12181">
      <w:pPr>
        <w:jc w:val="both"/>
      </w:pPr>
    </w:p>
    <w:p w14:paraId="7229A7D4" w14:textId="745851F4" w:rsidR="00A12181" w:rsidRPr="00711B31" w:rsidRDefault="00A12181" w:rsidP="00A12181">
      <w:pPr>
        <w:autoSpaceDE w:val="0"/>
      </w:pP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  <w:t>Općinska načelnica</w:t>
      </w:r>
    </w:p>
    <w:p w14:paraId="18D885A6" w14:textId="6EE92519" w:rsidR="00A12181" w:rsidRDefault="00A12181" w:rsidP="00816D5B">
      <w:pPr>
        <w:autoSpaceDE w:val="0"/>
      </w:pP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672C" w14:textId="77777777" w:rsidR="00DE2608" w:rsidRDefault="00DE2608" w:rsidP="001C2F6A">
      <w:r>
        <w:separator/>
      </w:r>
    </w:p>
  </w:endnote>
  <w:endnote w:type="continuationSeparator" w:id="0">
    <w:p w14:paraId="679E2CF0" w14:textId="77777777" w:rsidR="00DE2608" w:rsidRDefault="00DE2608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0623" w14:textId="77777777" w:rsidR="00DE2608" w:rsidRDefault="00DE2608" w:rsidP="001C2F6A">
      <w:r>
        <w:separator/>
      </w:r>
    </w:p>
  </w:footnote>
  <w:footnote w:type="continuationSeparator" w:id="0">
    <w:p w14:paraId="73CDCA9E" w14:textId="77777777" w:rsidR="00DE2608" w:rsidRDefault="00DE2608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246AE"/>
    <w:rsid w:val="00125056"/>
    <w:rsid w:val="00134BFD"/>
    <w:rsid w:val="0014176A"/>
    <w:rsid w:val="00142E8A"/>
    <w:rsid w:val="0014399E"/>
    <w:rsid w:val="0016257A"/>
    <w:rsid w:val="001901EE"/>
    <w:rsid w:val="00192346"/>
    <w:rsid w:val="001A54BB"/>
    <w:rsid w:val="001C2F6A"/>
    <w:rsid w:val="001C369D"/>
    <w:rsid w:val="00200D27"/>
    <w:rsid w:val="00201C5A"/>
    <w:rsid w:val="00201E84"/>
    <w:rsid w:val="002063B9"/>
    <w:rsid w:val="00224E2D"/>
    <w:rsid w:val="00230672"/>
    <w:rsid w:val="0023177C"/>
    <w:rsid w:val="002350C8"/>
    <w:rsid w:val="00252640"/>
    <w:rsid w:val="00272917"/>
    <w:rsid w:val="00276B01"/>
    <w:rsid w:val="00276F75"/>
    <w:rsid w:val="0028500B"/>
    <w:rsid w:val="002973CE"/>
    <w:rsid w:val="002E48EC"/>
    <w:rsid w:val="002F49EA"/>
    <w:rsid w:val="003027D7"/>
    <w:rsid w:val="003333E3"/>
    <w:rsid w:val="0035091C"/>
    <w:rsid w:val="00352F02"/>
    <w:rsid w:val="003602EC"/>
    <w:rsid w:val="00384C79"/>
    <w:rsid w:val="003E3DFF"/>
    <w:rsid w:val="003F26AC"/>
    <w:rsid w:val="00493E77"/>
    <w:rsid w:val="004A2B49"/>
    <w:rsid w:val="004B175D"/>
    <w:rsid w:val="004B3AAF"/>
    <w:rsid w:val="004C4456"/>
    <w:rsid w:val="004E0D3C"/>
    <w:rsid w:val="004F64C3"/>
    <w:rsid w:val="00526486"/>
    <w:rsid w:val="00546040"/>
    <w:rsid w:val="00565CA5"/>
    <w:rsid w:val="0057675C"/>
    <w:rsid w:val="00595388"/>
    <w:rsid w:val="0059734E"/>
    <w:rsid w:val="005B2A01"/>
    <w:rsid w:val="005B3E73"/>
    <w:rsid w:val="005C4421"/>
    <w:rsid w:val="005C5B10"/>
    <w:rsid w:val="005D07BE"/>
    <w:rsid w:val="005D25BB"/>
    <w:rsid w:val="005E09B9"/>
    <w:rsid w:val="005F7045"/>
    <w:rsid w:val="006031A5"/>
    <w:rsid w:val="00605099"/>
    <w:rsid w:val="00607BAE"/>
    <w:rsid w:val="00615D37"/>
    <w:rsid w:val="00630EE4"/>
    <w:rsid w:val="006879B2"/>
    <w:rsid w:val="006A668D"/>
    <w:rsid w:val="006A78FB"/>
    <w:rsid w:val="006B5713"/>
    <w:rsid w:val="006B7E19"/>
    <w:rsid w:val="006C10C7"/>
    <w:rsid w:val="006C3893"/>
    <w:rsid w:val="006D38B0"/>
    <w:rsid w:val="006E06E6"/>
    <w:rsid w:val="00711B31"/>
    <w:rsid w:val="007216D5"/>
    <w:rsid w:val="00724086"/>
    <w:rsid w:val="0075409E"/>
    <w:rsid w:val="00754361"/>
    <w:rsid w:val="00761F3D"/>
    <w:rsid w:val="00765BC0"/>
    <w:rsid w:val="00784BD9"/>
    <w:rsid w:val="00797AC7"/>
    <w:rsid w:val="007A1B84"/>
    <w:rsid w:val="007B2C71"/>
    <w:rsid w:val="007C73E4"/>
    <w:rsid w:val="007D74DB"/>
    <w:rsid w:val="007E3CE0"/>
    <w:rsid w:val="007F1A4B"/>
    <w:rsid w:val="007F2412"/>
    <w:rsid w:val="007F4A49"/>
    <w:rsid w:val="008062D8"/>
    <w:rsid w:val="00816D5B"/>
    <w:rsid w:val="00824F87"/>
    <w:rsid w:val="00826406"/>
    <w:rsid w:val="008419D7"/>
    <w:rsid w:val="00855C90"/>
    <w:rsid w:val="00860C90"/>
    <w:rsid w:val="00876437"/>
    <w:rsid w:val="008B4CF9"/>
    <w:rsid w:val="008B6834"/>
    <w:rsid w:val="008D64F1"/>
    <w:rsid w:val="008F1ADB"/>
    <w:rsid w:val="00935A52"/>
    <w:rsid w:val="009373FC"/>
    <w:rsid w:val="00945890"/>
    <w:rsid w:val="00966EFB"/>
    <w:rsid w:val="00980422"/>
    <w:rsid w:val="009A79B4"/>
    <w:rsid w:val="009D70C4"/>
    <w:rsid w:val="009E057A"/>
    <w:rsid w:val="00A12181"/>
    <w:rsid w:val="00A14BA3"/>
    <w:rsid w:val="00A15539"/>
    <w:rsid w:val="00A16C5C"/>
    <w:rsid w:val="00A362E3"/>
    <w:rsid w:val="00A42472"/>
    <w:rsid w:val="00A528C8"/>
    <w:rsid w:val="00A56C29"/>
    <w:rsid w:val="00A808D3"/>
    <w:rsid w:val="00A856BC"/>
    <w:rsid w:val="00A879B8"/>
    <w:rsid w:val="00A92D2F"/>
    <w:rsid w:val="00AA2B79"/>
    <w:rsid w:val="00AB3824"/>
    <w:rsid w:val="00AC2048"/>
    <w:rsid w:val="00AC2710"/>
    <w:rsid w:val="00AE38A7"/>
    <w:rsid w:val="00AE65AF"/>
    <w:rsid w:val="00AF7CE4"/>
    <w:rsid w:val="00B63B3F"/>
    <w:rsid w:val="00B65F37"/>
    <w:rsid w:val="00B711D9"/>
    <w:rsid w:val="00B743C2"/>
    <w:rsid w:val="00B7461B"/>
    <w:rsid w:val="00B76894"/>
    <w:rsid w:val="00B80D8D"/>
    <w:rsid w:val="00BB3E85"/>
    <w:rsid w:val="00BF7E77"/>
    <w:rsid w:val="00C15543"/>
    <w:rsid w:val="00C15F80"/>
    <w:rsid w:val="00C2738E"/>
    <w:rsid w:val="00C340C8"/>
    <w:rsid w:val="00C466F5"/>
    <w:rsid w:val="00C67A54"/>
    <w:rsid w:val="00C75BCD"/>
    <w:rsid w:val="00C760F8"/>
    <w:rsid w:val="00C92AEA"/>
    <w:rsid w:val="00CA7FBE"/>
    <w:rsid w:val="00CB2FDF"/>
    <w:rsid w:val="00CB5D81"/>
    <w:rsid w:val="00CC47D8"/>
    <w:rsid w:val="00CD4AC3"/>
    <w:rsid w:val="00D2283A"/>
    <w:rsid w:val="00D30809"/>
    <w:rsid w:val="00D6059C"/>
    <w:rsid w:val="00D62E64"/>
    <w:rsid w:val="00D86C2D"/>
    <w:rsid w:val="00D96BBA"/>
    <w:rsid w:val="00DC7FA1"/>
    <w:rsid w:val="00DD0F44"/>
    <w:rsid w:val="00DE2608"/>
    <w:rsid w:val="00DE605B"/>
    <w:rsid w:val="00E00934"/>
    <w:rsid w:val="00E23EEB"/>
    <w:rsid w:val="00E24E6C"/>
    <w:rsid w:val="00E25AC0"/>
    <w:rsid w:val="00E3022C"/>
    <w:rsid w:val="00E31EC9"/>
    <w:rsid w:val="00E40E17"/>
    <w:rsid w:val="00E64ED0"/>
    <w:rsid w:val="00E66A23"/>
    <w:rsid w:val="00E70857"/>
    <w:rsid w:val="00E82BB6"/>
    <w:rsid w:val="00E8503D"/>
    <w:rsid w:val="00E97C4A"/>
    <w:rsid w:val="00EB33A0"/>
    <w:rsid w:val="00EC16DF"/>
    <w:rsid w:val="00EC5E1A"/>
    <w:rsid w:val="00EE148E"/>
    <w:rsid w:val="00EE3D8A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47F4"/>
    <w:rsid w:val="00F94D09"/>
    <w:rsid w:val="00FA7F66"/>
    <w:rsid w:val="00FC4F32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5</Pages>
  <Words>833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134</cp:revision>
  <cp:lastPrinted>2022-01-11T11:52:00Z</cp:lastPrinted>
  <dcterms:created xsi:type="dcterms:W3CDTF">2018-01-19T15:45:00Z</dcterms:created>
  <dcterms:modified xsi:type="dcterms:W3CDTF">2022-01-13T11:12:00Z</dcterms:modified>
</cp:coreProperties>
</file>