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0C54" w14:textId="77777777" w:rsidR="007C75DD" w:rsidRPr="007C75DD" w:rsidRDefault="007C75DD" w:rsidP="007C75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75DD">
        <w:rPr>
          <w:rFonts w:ascii="Times New Roman" w:hAnsi="Times New Roman" w:cs="Times New Roman"/>
          <w:sz w:val="28"/>
          <w:szCs w:val="28"/>
        </w:rPr>
        <w:object w:dxaOrig="918" w:dyaOrig="1117" w14:anchorId="5D9CA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643608513" r:id="rId6"/>
        </w:object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  <w:r w:rsidRPr="007C75DD">
        <w:rPr>
          <w:rFonts w:ascii="Times New Roman" w:hAnsi="Times New Roman" w:cs="Times New Roman"/>
          <w:sz w:val="28"/>
          <w:szCs w:val="28"/>
        </w:rPr>
        <w:tab/>
      </w:r>
    </w:p>
    <w:p w14:paraId="278CE382" w14:textId="77777777" w:rsidR="007C75DD" w:rsidRPr="007C75DD" w:rsidRDefault="007C75DD" w:rsidP="007C75DD">
      <w:pPr>
        <w:pStyle w:val="NoSpacing"/>
        <w:ind w:left="-142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     REPUBLIKA HRVATSKA</w:t>
      </w:r>
    </w:p>
    <w:p w14:paraId="6300C8C4" w14:textId="77777777" w:rsidR="007C75DD" w:rsidRPr="007C75DD" w:rsidRDefault="007C75DD" w:rsidP="007C75DD">
      <w:pPr>
        <w:pStyle w:val="NoSpacing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VUKOVARSKO-SRIJEMSKA ŽUPANIJA</w:t>
      </w:r>
    </w:p>
    <w:p w14:paraId="3022FF8A" w14:textId="77777777" w:rsidR="007C75DD" w:rsidRPr="007C75DD" w:rsidRDefault="007C75DD" w:rsidP="007C75D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           OPĆINA LOVAS</w:t>
      </w:r>
    </w:p>
    <w:p w14:paraId="49B22008" w14:textId="77777777" w:rsidR="007C75DD" w:rsidRPr="007C75DD" w:rsidRDefault="007C75DD" w:rsidP="007C75D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     OPĆINSKI  NAČELNIK</w:t>
      </w:r>
    </w:p>
    <w:p w14:paraId="5183B702" w14:textId="12C87130" w:rsidR="007C75DD" w:rsidRPr="007C75DD" w:rsidRDefault="007C75DD" w:rsidP="007C75D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Klasa: </w:t>
      </w:r>
    </w:p>
    <w:p w14:paraId="4510BB57" w14:textId="2EAAF403" w:rsidR="007C75DD" w:rsidRPr="007C75DD" w:rsidRDefault="007C75DD" w:rsidP="007C75D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Ur. broj: </w:t>
      </w:r>
    </w:p>
    <w:p w14:paraId="2DEFDCDC" w14:textId="68876C50" w:rsidR="007C75DD" w:rsidRPr="007C75DD" w:rsidRDefault="007C75DD" w:rsidP="007C75DD">
      <w:pPr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    Lovas,</w:t>
      </w:r>
      <w:r w:rsidRPr="007C75DD">
        <w:rPr>
          <w:rFonts w:ascii="Times New Roman" w:hAnsi="Times New Roman" w:cs="Times New Roman"/>
          <w:sz w:val="28"/>
          <w:szCs w:val="28"/>
        </w:rPr>
        <w:t xml:space="preserve"> __</w:t>
      </w:r>
      <w:r w:rsidRPr="007C75DD">
        <w:rPr>
          <w:rFonts w:ascii="Times New Roman" w:hAnsi="Times New Roman" w:cs="Times New Roman"/>
          <w:sz w:val="28"/>
          <w:szCs w:val="28"/>
        </w:rPr>
        <w:t xml:space="preserve">. </w:t>
      </w:r>
      <w:r w:rsidRPr="007C75DD">
        <w:rPr>
          <w:rFonts w:ascii="Times New Roman" w:hAnsi="Times New Roman" w:cs="Times New Roman"/>
          <w:sz w:val="28"/>
          <w:szCs w:val="28"/>
        </w:rPr>
        <w:t>veljače</w:t>
      </w:r>
      <w:r w:rsidRPr="007C75DD">
        <w:rPr>
          <w:rFonts w:ascii="Times New Roman" w:hAnsi="Times New Roman" w:cs="Times New Roman"/>
          <w:sz w:val="28"/>
          <w:szCs w:val="28"/>
        </w:rPr>
        <w:t xml:space="preserve"> 20</w:t>
      </w:r>
      <w:r w:rsidRPr="007C75DD">
        <w:rPr>
          <w:rFonts w:ascii="Times New Roman" w:hAnsi="Times New Roman" w:cs="Times New Roman"/>
          <w:sz w:val="28"/>
          <w:szCs w:val="28"/>
        </w:rPr>
        <w:t>20</w:t>
      </w:r>
      <w:r w:rsidRPr="007C75DD">
        <w:rPr>
          <w:rFonts w:ascii="Times New Roman" w:hAnsi="Times New Roman" w:cs="Times New Roman"/>
          <w:sz w:val="28"/>
          <w:szCs w:val="28"/>
        </w:rPr>
        <w:t>.</w:t>
      </w:r>
    </w:p>
    <w:p w14:paraId="02E156B2" w14:textId="77777777" w:rsidR="00B56030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19C7929A" w14:textId="39C0B31E" w:rsidR="00B56030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Na temelju članka 36. Zakona o koncesijama (Narodne novine br. 69/17), članka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44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. Zakona o komunalnom gospodarstvu (Narodne novine br.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68/18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, 110/18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)</w:t>
      </w:r>
      <w:r w:rsidR="007C75DD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i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7C75DD"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>članka 29. Statuta Općine Lovas („Službeni vjesnik“ Vukovarsko-srijemske županije, br.</w:t>
      </w:r>
      <w:r w:rsidR="007C75DD" w:rsidRPr="007C75D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05/13</w:t>
      </w:r>
      <w:r w:rsidR="007C75DD"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 xml:space="preserve">) </w:t>
      </w:r>
      <w:r w:rsidR="007C75DD" w:rsidRPr="007C75DD">
        <w:rPr>
          <w:rFonts w:ascii="Times New Roman" w:hAnsi="Times New Roman" w:cs="Times New Roman"/>
          <w:sz w:val="28"/>
          <w:szCs w:val="28"/>
        </w:rPr>
        <w:t>Općinsko vijeće Općine Lovas na svojoj XXV</w:t>
      </w:r>
      <w:r w:rsidR="007C75DD" w:rsidRPr="007C75DD">
        <w:rPr>
          <w:rFonts w:ascii="Times New Roman" w:hAnsi="Times New Roman" w:cs="Times New Roman"/>
          <w:sz w:val="28"/>
          <w:szCs w:val="28"/>
        </w:rPr>
        <w:t>I</w:t>
      </w:r>
      <w:r w:rsidR="007C75DD" w:rsidRPr="007C75DD">
        <w:rPr>
          <w:rFonts w:ascii="Times New Roman" w:hAnsi="Times New Roman" w:cs="Times New Roman"/>
          <w:sz w:val="28"/>
          <w:szCs w:val="28"/>
        </w:rPr>
        <w:t xml:space="preserve">. sjednici održanoj u Lovasu dana </w:t>
      </w:r>
      <w:r w:rsidR="007C75DD" w:rsidRPr="007C75DD">
        <w:rPr>
          <w:rFonts w:ascii="Times New Roman" w:hAnsi="Times New Roman" w:cs="Times New Roman"/>
          <w:sz w:val="28"/>
          <w:szCs w:val="28"/>
        </w:rPr>
        <w:t>__</w:t>
      </w:r>
      <w:r w:rsidR="007C75DD" w:rsidRPr="007C75DD">
        <w:rPr>
          <w:rFonts w:ascii="Times New Roman" w:hAnsi="Times New Roman" w:cs="Times New Roman"/>
          <w:sz w:val="28"/>
          <w:szCs w:val="28"/>
        </w:rPr>
        <w:t xml:space="preserve">. </w:t>
      </w:r>
      <w:r w:rsidR="007C75DD" w:rsidRPr="007C75DD">
        <w:rPr>
          <w:rFonts w:ascii="Times New Roman" w:hAnsi="Times New Roman" w:cs="Times New Roman"/>
          <w:sz w:val="28"/>
          <w:szCs w:val="28"/>
        </w:rPr>
        <w:t>veljače</w:t>
      </w:r>
      <w:r w:rsidR="007C75DD" w:rsidRPr="007C75DD">
        <w:rPr>
          <w:rFonts w:ascii="Times New Roman" w:hAnsi="Times New Roman" w:cs="Times New Roman"/>
          <w:sz w:val="28"/>
          <w:szCs w:val="28"/>
        </w:rPr>
        <w:t xml:space="preserve"> 20</w:t>
      </w:r>
      <w:r w:rsidR="007C75DD" w:rsidRPr="007C75DD">
        <w:rPr>
          <w:rFonts w:ascii="Times New Roman" w:hAnsi="Times New Roman" w:cs="Times New Roman"/>
          <w:sz w:val="28"/>
          <w:szCs w:val="28"/>
        </w:rPr>
        <w:t>20</w:t>
      </w:r>
      <w:r w:rsidR="007C75DD" w:rsidRPr="007C75DD">
        <w:rPr>
          <w:rFonts w:ascii="Times New Roman" w:hAnsi="Times New Roman" w:cs="Times New Roman"/>
          <w:sz w:val="28"/>
          <w:szCs w:val="28"/>
        </w:rPr>
        <w:t>. donosi</w:t>
      </w:r>
    </w:p>
    <w:p w14:paraId="184FF0AC" w14:textId="77777777" w:rsidR="00B56030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DD0AEFB" w14:textId="51EE18A2" w:rsidR="00B56030" w:rsidRPr="007C75DD" w:rsidRDefault="001F65C6" w:rsidP="00B56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sz w:val="28"/>
          <w:szCs w:val="28"/>
          <w:lang w:eastAsia="hr-HR"/>
        </w:rPr>
        <w:t xml:space="preserve">PRIJEDLOG – </w:t>
      </w:r>
      <w:r w:rsidR="00B56030" w:rsidRPr="007C75DD">
        <w:rPr>
          <w:rFonts w:ascii="Times New Roman" w:hAnsi="Times New Roman" w:cs="Times New Roman"/>
          <w:b/>
          <w:sz w:val="28"/>
          <w:szCs w:val="28"/>
          <w:lang w:eastAsia="hr-HR"/>
        </w:rPr>
        <w:t>ODLUKU</w:t>
      </w:r>
    </w:p>
    <w:p w14:paraId="59D5AB5F" w14:textId="77777777" w:rsidR="00B56030" w:rsidRPr="007C75DD" w:rsidRDefault="00B56030" w:rsidP="00B56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7C75DD">
        <w:rPr>
          <w:rFonts w:ascii="Times New Roman" w:hAnsi="Times New Roman" w:cs="Times New Roman"/>
          <w:b/>
          <w:sz w:val="28"/>
          <w:szCs w:val="28"/>
          <w:lang w:eastAsia="hr-HR"/>
        </w:rPr>
        <w:t xml:space="preserve">o davanju koncesije za obavljanje </w:t>
      </w:r>
      <w:r w:rsidR="00A51D51" w:rsidRPr="007C75DD">
        <w:rPr>
          <w:rFonts w:ascii="Times New Roman" w:hAnsi="Times New Roman" w:cs="Times New Roman"/>
          <w:b/>
          <w:sz w:val="28"/>
          <w:szCs w:val="28"/>
          <w:lang w:eastAsia="hr-HR"/>
        </w:rPr>
        <w:t>komunalne djelatnosti dimnjačarskih poslova na području Općine Lovas</w:t>
      </w:r>
    </w:p>
    <w:p w14:paraId="751C53B2" w14:textId="77777777" w:rsidR="00B56030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5AC3BAFD" w14:textId="77777777" w:rsidR="00B56030" w:rsidRPr="007C75DD" w:rsidRDefault="00B56030" w:rsidP="00B5603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>I.</w:t>
      </w:r>
    </w:p>
    <w:p w14:paraId="21E96855" w14:textId="77777777" w:rsidR="00B56030" w:rsidRPr="007C75DD" w:rsidRDefault="00B56030" w:rsidP="00B56030">
      <w:pPr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1254585A" w14:textId="77777777" w:rsidR="00B56030" w:rsidRPr="007C75DD" w:rsidRDefault="00B56030" w:rsidP="00154F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Koncesija za obavljanje dimnjačarskih poslova na području Općine </w:t>
      </w:r>
      <w:r w:rsidR="00A51D51" w:rsidRPr="007C75DD">
        <w:rPr>
          <w:rFonts w:ascii="Times New Roman" w:hAnsi="Times New Roman" w:cs="Times New Roman"/>
          <w:bCs/>
          <w:sz w:val="28"/>
          <w:szCs w:val="28"/>
        </w:rPr>
        <w:t>Lovas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daje se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gospodarskom subjektu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A51D51" w:rsidRPr="007C75DD">
        <w:rPr>
          <w:rFonts w:ascii="Times New Roman" w:hAnsi="Times New Roman" w:cs="Times New Roman"/>
          <w:b/>
          <w:sz w:val="28"/>
          <w:szCs w:val="28"/>
        </w:rPr>
        <w:t>Dimnjačarsko-uslužni obrt EKO-DIM, Ljudevita Gaja 1c, Vinkovci, OIB: 55232200465</w:t>
      </w:r>
      <w:r w:rsidRPr="007C75DD">
        <w:rPr>
          <w:rFonts w:ascii="Times New Roman" w:hAnsi="Times New Roman" w:cs="Times New Roman"/>
          <w:b/>
          <w:sz w:val="28"/>
          <w:szCs w:val="28"/>
        </w:rPr>
        <w:t>.</w:t>
      </w:r>
    </w:p>
    <w:p w14:paraId="48CE3582" w14:textId="77777777" w:rsidR="00B56030" w:rsidRPr="007C75DD" w:rsidRDefault="00B56030" w:rsidP="00B560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E79AA3" w14:textId="77777777" w:rsidR="00B56030" w:rsidRPr="007C75DD" w:rsidRDefault="00B56030" w:rsidP="00B56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II.</w:t>
      </w:r>
    </w:p>
    <w:p w14:paraId="352433F6" w14:textId="77777777" w:rsidR="00B56030" w:rsidRPr="007C75DD" w:rsidRDefault="00B56030" w:rsidP="00B560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A288D" w14:textId="77777777" w:rsidR="00A51D51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Naknada za koncesiju iz točke I. ove Odluke utvrđuje se u visini </w:t>
      </w:r>
      <w:r w:rsidR="00A51D51" w:rsidRPr="007C75DD">
        <w:rPr>
          <w:rFonts w:ascii="Times New Roman" w:hAnsi="Times New Roman" w:cs="Times New Roman"/>
          <w:sz w:val="28"/>
          <w:szCs w:val="28"/>
        </w:rPr>
        <w:t>varijabilnog dijela koncesije koji se sastoji od minimalnog iznosa od 10 % od ukupnog prihoda ovlaštenog dimnjačara tijekom jedne godine.</w:t>
      </w:r>
    </w:p>
    <w:p w14:paraId="5A228E4D" w14:textId="77777777" w:rsidR="0020383C" w:rsidRPr="007C75DD" w:rsidRDefault="0020383C" w:rsidP="00B56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CA7A8" w14:textId="77777777" w:rsidR="007C75DD" w:rsidRDefault="007C75DD" w:rsidP="002038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8855C9" w14:textId="77777777" w:rsidR="007C75DD" w:rsidRDefault="007C75DD" w:rsidP="002038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B9FB15" w14:textId="41C89852" w:rsidR="0020383C" w:rsidRPr="007C75DD" w:rsidRDefault="0020383C" w:rsidP="002038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lastRenderedPageBreak/>
        <w:t>III.</w:t>
      </w:r>
    </w:p>
    <w:p w14:paraId="4BE25009" w14:textId="77777777" w:rsidR="0020383C" w:rsidRPr="007C75DD" w:rsidRDefault="0020383C" w:rsidP="002038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254967" w14:textId="77777777" w:rsidR="0020383C" w:rsidRPr="007C75DD" w:rsidRDefault="0020383C" w:rsidP="00203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Koncesija se daje na vrijeme od 5 (pet) godina.</w:t>
      </w:r>
    </w:p>
    <w:p w14:paraId="657DCFFA" w14:textId="77777777" w:rsidR="0020383C" w:rsidRPr="007C75DD" w:rsidRDefault="0020383C" w:rsidP="002038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3BC2D" w14:textId="143517D1" w:rsidR="0020383C" w:rsidRPr="007C75DD" w:rsidRDefault="0020383C" w:rsidP="007C75D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IV.</w:t>
      </w:r>
    </w:p>
    <w:p w14:paraId="7F07078D" w14:textId="77777777" w:rsidR="0020383C" w:rsidRPr="007C75DD" w:rsidRDefault="0020383C" w:rsidP="002038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99A24" w14:textId="77777777" w:rsidR="00B56030" w:rsidRPr="007C75DD" w:rsidRDefault="0020383C" w:rsidP="00A51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Sastavni dio ove Odluke čini </w:t>
      </w:r>
      <w:r w:rsidR="00A51D51" w:rsidRPr="007C75DD">
        <w:rPr>
          <w:rFonts w:ascii="Times New Roman" w:hAnsi="Times New Roman" w:cs="Times New Roman"/>
          <w:sz w:val="28"/>
          <w:szCs w:val="28"/>
        </w:rPr>
        <w:t>Zapisnik o pregledu i ocjeni ponuda u postupku dodjele koncesije: za obavljanje komunalne djelatnosti dimnjačarskih poslova na području Općine Lovas</w:t>
      </w:r>
      <w:r w:rsidRPr="007C75DD">
        <w:rPr>
          <w:rFonts w:ascii="Times New Roman" w:hAnsi="Times New Roman" w:cs="Times New Roman"/>
          <w:sz w:val="28"/>
          <w:szCs w:val="28"/>
        </w:rPr>
        <w:t>.</w:t>
      </w:r>
    </w:p>
    <w:p w14:paraId="2A5B42E7" w14:textId="77777777" w:rsidR="0020383C" w:rsidRPr="007C75DD" w:rsidRDefault="0020383C" w:rsidP="00203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225A02" w14:textId="77777777" w:rsidR="008648FB" w:rsidRPr="007C75DD" w:rsidRDefault="008648FB" w:rsidP="0086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V.</w:t>
      </w:r>
    </w:p>
    <w:p w14:paraId="62E3BA25" w14:textId="77777777" w:rsidR="008648FB" w:rsidRPr="007C75DD" w:rsidRDefault="008648FB" w:rsidP="008648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68F8DA" w14:textId="77777777" w:rsidR="008648FB" w:rsidRPr="007C75DD" w:rsidRDefault="008648FB" w:rsidP="008648F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Sukladno članku 54. stavak 1. 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Zakona o koncesijama, Ugovor o koncesiji ne može se sklopiti prije isteka razdoblja mirovanja, koje iznosi 15 dana od dana dostave ove odluke o davanju koncesije svakom ponuditelju.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Razdoblje mirovanja primjenjuje se i u slučaju zaprimanja samo jedne ponude.</w:t>
      </w:r>
    </w:p>
    <w:p w14:paraId="371FB41D" w14:textId="77777777" w:rsidR="008648FB" w:rsidRPr="007C75DD" w:rsidRDefault="008648FB" w:rsidP="008648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4D8C1C" w14:textId="77777777" w:rsidR="0020383C" w:rsidRPr="007C75DD" w:rsidRDefault="0020383C" w:rsidP="0020383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>V</w:t>
      </w:r>
      <w:r w:rsidR="008648FB" w:rsidRPr="007C75DD">
        <w:rPr>
          <w:rFonts w:ascii="Times New Roman" w:hAnsi="Times New Roman" w:cs="Times New Roman"/>
          <w:sz w:val="28"/>
          <w:szCs w:val="28"/>
          <w:lang w:eastAsia="hr-HR"/>
        </w:rPr>
        <w:t>I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p w14:paraId="7804E443" w14:textId="77777777" w:rsidR="0020383C" w:rsidRPr="007C75DD" w:rsidRDefault="0020383C" w:rsidP="0020383C">
      <w:pPr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6EB5D33A" w14:textId="33FB9875" w:rsidR="0020383C" w:rsidRPr="007C75DD" w:rsidRDefault="0020383C" w:rsidP="0020383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Ova Odluka objavit će se u Službenom </w:t>
      </w:r>
      <w:r w:rsidR="007C75DD" w:rsidRPr="007C75DD">
        <w:rPr>
          <w:rFonts w:ascii="Times New Roman" w:hAnsi="Times New Roman" w:cs="Times New Roman"/>
          <w:sz w:val="28"/>
          <w:szCs w:val="28"/>
          <w:lang w:eastAsia="hr-HR"/>
        </w:rPr>
        <w:t>vjesniku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7C75DD" w:rsidRPr="007C75DD">
        <w:rPr>
          <w:rFonts w:ascii="Times New Roman" w:hAnsi="Times New Roman" w:cs="Times New Roman"/>
          <w:sz w:val="28"/>
          <w:szCs w:val="28"/>
          <w:lang w:eastAsia="hr-HR"/>
        </w:rPr>
        <w:t>Vukovarsko-srijemske županije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i na standardnom obrascu Obavijesti o dodjeli koncesije u Elektroničkom oglasniku javne nabave Narodnih novina Republike Hrvatske.</w:t>
      </w:r>
    </w:p>
    <w:p w14:paraId="50753FB2" w14:textId="77777777" w:rsidR="0020383C" w:rsidRPr="007C75DD" w:rsidRDefault="0020383C" w:rsidP="0020383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B23455C" w14:textId="77777777" w:rsidR="007C75DD" w:rsidRDefault="007C75D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sz w:val="28"/>
          <w:szCs w:val="28"/>
          <w:lang w:eastAsia="hr-HR"/>
        </w:rPr>
        <w:br w:type="page"/>
      </w:r>
    </w:p>
    <w:p w14:paraId="3D197199" w14:textId="53DF5DEE" w:rsidR="0020383C" w:rsidRPr="007C75DD" w:rsidRDefault="0020383C" w:rsidP="0020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b/>
          <w:sz w:val="28"/>
          <w:szCs w:val="28"/>
          <w:lang w:eastAsia="hr-HR"/>
        </w:rPr>
        <w:lastRenderedPageBreak/>
        <w:t>O b r a z l o ž e n j e</w:t>
      </w:r>
    </w:p>
    <w:p w14:paraId="1427BD92" w14:textId="77777777" w:rsidR="00B56030" w:rsidRPr="007C75DD" w:rsidRDefault="00B56030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53A04C5A" w14:textId="77777777" w:rsidR="0020383C" w:rsidRPr="007C75DD" w:rsidRDefault="0020383C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Općina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Lovas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provela je postupak davanja koncesije za obavljanje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komunalne djelatnosti dimnjačarskih poslova na području Općine Lovas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p w14:paraId="479DE905" w14:textId="77777777" w:rsidR="0020383C" w:rsidRPr="007C75DD" w:rsidRDefault="0020383C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>Odlukom Općinsk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e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načelni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ce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imenovano je Stručno povjerenstvo za davanje koncesije za obavljanje dimnjačarskih poslova na području Općine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Lovas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.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</w:p>
    <w:p w14:paraId="100133DE" w14:textId="77777777" w:rsidR="0020383C" w:rsidRPr="007C75DD" w:rsidRDefault="0020383C" w:rsidP="0020383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Slijedom navedenog, u Elektroničkom oglasniku javne nabave Narodnih novina Republike Hrvatske, pod brojem </w:t>
      </w:r>
      <w:bookmarkStart w:id="1" w:name="_Hlk31127248"/>
      <w:r w:rsidR="00A51D51" w:rsidRPr="007C75DD">
        <w:rPr>
          <w:rFonts w:ascii="Times New Roman" w:hAnsi="Times New Roman" w:cs="Times New Roman"/>
          <w:sz w:val="28"/>
          <w:szCs w:val="28"/>
        </w:rPr>
        <w:t>2019/S 0F2- 0049340</w:t>
      </w:r>
      <w:bookmarkEnd w:id="1"/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,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dana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18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.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12.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2019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. godine, objavljena je Obavijest o namjeri davanja koncesije za obavljanje dimnjačarskih poslova na području Općine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Lovas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p w14:paraId="192F9754" w14:textId="77777777" w:rsidR="0020383C" w:rsidRPr="007C75DD" w:rsidRDefault="0020383C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>U otvorenom roku za dostavu ponuda pristigl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a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je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jedna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(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1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) ponud</w:t>
      </w:r>
      <w:r w:rsidR="00154F64" w:rsidRPr="007C75DD">
        <w:rPr>
          <w:rFonts w:ascii="Times New Roman" w:hAnsi="Times New Roman" w:cs="Times New Roman"/>
          <w:sz w:val="28"/>
          <w:szCs w:val="28"/>
          <w:lang w:eastAsia="hr-HR"/>
        </w:rPr>
        <w:t>a</w:t>
      </w:r>
      <w:r w:rsidRPr="007C75DD">
        <w:rPr>
          <w:rFonts w:ascii="Times New Roman" w:hAnsi="Times New Roman" w:cs="Times New Roman"/>
          <w:sz w:val="28"/>
          <w:szCs w:val="28"/>
          <w:lang w:eastAsia="hr-HR"/>
        </w:rPr>
        <w:t>, i to slijedećih ponuditelja:</w:t>
      </w:r>
    </w:p>
    <w:p w14:paraId="51CD3686" w14:textId="77777777" w:rsidR="0020383C" w:rsidRPr="007C75DD" w:rsidRDefault="00A51D51" w:rsidP="002038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b/>
          <w:sz w:val="28"/>
          <w:szCs w:val="28"/>
        </w:rPr>
        <w:t>Dimnjačarsko-uslužni obrt EKO-DIM, Ljudevita Gaja 1c, Vinkovci, OIB: 55232200465</w:t>
      </w:r>
    </w:p>
    <w:p w14:paraId="48B197AF" w14:textId="77777777" w:rsidR="00154F64" w:rsidRPr="007C75DD" w:rsidRDefault="00154F64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6014E8B8" w14:textId="77777777" w:rsidR="0020383C" w:rsidRPr="007C75DD" w:rsidRDefault="0020383C" w:rsidP="00B56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Analiza i pregled ponude prikazani su u </w:t>
      </w:r>
      <w:r w:rsidRPr="007C75DD">
        <w:rPr>
          <w:rFonts w:ascii="Times New Roman" w:hAnsi="Times New Roman" w:cs="Times New Roman"/>
          <w:sz w:val="28"/>
          <w:szCs w:val="28"/>
        </w:rPr>
        <w:t xml:space="preserve">Zapisniku o pregledu i ocjeni ponuda u postupku dodjele koncesije: obavljanje </w:t>
      </w:r>
      <w:r w:rsidR="00A51D51" w:rsidRPr="007C75DD">
        <w:rPr>
          <w:rFonts w:ascii="Times New Roman" w:hAnsi="Times New Roman" w:cs="Times New Roman"/>
          <w:sz w:val="28"/>
          <w:szCs w:val="28"/>
          <w:lang w:eastAsia="hr-HR"/>
        </w:rPr>
        <w:t>komunalne djelatnosti dimnjačarskih poslova na području Općine Lovas</w:t>
      </w:r>
      <w:r w:rsidRPr="007C75DD">
        <w:rPr>
          <w:rFonts w:ascii="Times New Roman" w:hAnsi="Times New Roman" w:cs="Times New Roman"/>
          <w:sz w:val="28"/>
          <w:szCs w:val="28"/>
        </w:rPr>
        <w:t>, koji je sastavni dio ove Odluke.</w:t>
      </w:r>
    </w:p>
    <w:p w14:paraId="1D30B403" w14:textId="77777777" w:rsidR="008648FB" w:rsidRPr="007C75DD" w:rsidRDefault="008648FB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Budući da je ponuditelj </w:t>
      </w:r>
      <w:r w:rsidR="00A51D51" w:rsidRPr="007C75DD">
        <w:rPr>
          <w:rFonts w:ascii="Times New Roman" w:hAnsi="Times New Roman" w:cs="Times New Roman"/>
          <w:sz w:val="28"/>
          <w:szCs w:val="28"/>
        </w:rPr>
        <w:t>Dimnjačarsko-uslužni obrt EKO-DIM, Ljudevita Gaja 1c, Vinkovci, OIB: 55232200465</w:t>
      </w:r>
      <w:r w:rsidRPr="007C75DD">
        <w:rPr>
          <w:rFonts w:ascii="Times New Roman" w:hAnsi="Times New Roman" w:cs="Times New Roman"/>
          <w:sz w:val="28"/>
          <w:szCs w:val="28"/>
        </w:rPr>
        <w:t xml:space="preserve">, ponuditelj koji ispunjava sve uvjete propisane dokumentacijom za nadmetanje sukladno kriterijima za odabir </w:t>
      </w:r>
      <w:r w:rsidR="00A51D51" w:rsidRPr="007C75DD">
        <w:rPr>
          <w:rFonts w:ascii="Times New Roman" w:hAnsi="Times New Roman" w:cs="Times New Roman"/>
          <w:sz w:val="28"/>
          <w:szCs w:val="28"/>
        </w:rPr>
        <w:t>n</w:t>
      </w:r>
      <w:r w:rsidRPr="007C75DD">
        <w:rPr>
          <w:rFonts w:ascii="Times New Roman" w:hAnsi="Times New Roman" w:cs="Times New Roman"/>
          <w:sz w:val="28"/>
          <w:szCs w:val="28"/>
        </w:rPr>
        <w:t>ajpovoljnijeg ponuditelja, odlučeno je kao u točki I. ove Odluke.</w:t>
      </w:r>
    </w:p>
    <w:p w14:paraId="70769068" w14:textId="77777777" w:rsidR="00B56030" w:rsidRPr="007C75DD" w:rsidRDefault="00154F64" w:rsidP="00B560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7C75D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</w:p>
    <w:p w14:paraId="0F8EE443" w14:textId="77777777" w:rsidR="008648FB" w:rsidRPr="007C75DD" w:rsidRDefault="008648FB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A7D6502" w14:textId="77777777" w:rsidR="00A51D51" w:rsidRPr="007C75DD" w:rsidRDefault="00A51D51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798DBB0" w14:textId="77777777" w:rsidR="00154F64" w:rsidRPr="007C75DD" w:rsidRDefault="00154F64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E30C03C" w14:textId="77777777" w:rsidR="008648FB" w:rsidRPr="007C75DD" w:rsidRDefault="008648FB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 xml:space="preserve">UPUTA O PRAVNOM LIJEKU: Žalba na ovu Odluku se izjavljuje Državnoj komisiji za kontrolu postupaka javne nabave u pisanom obliku i dostavlja neposredno na adresu Koturaška cesta 43/IV, 10000 Zagreb, putem ovlaštenog davatelja poštanskih usluga. Istodobno s dostavljanjem žalbe Državnoj komisiji za kontrolu postupaka javne nabave, žalitelj je sukladno odredbi članka 405. stavka 3. Zakona o javnoj nabavi obavezan primjerak žalbe dostaviti davatelju koncesije u roku za žalbu, na dokaziv način (s pozivom na evidencijski broj iz Dokumentacije o nabavi na adresu naznačenu za dostavu ponuda u toj Dokumentaciji). Kad je žalba upućena putem ovlaštenog davatelja poštanskih usluga, dan predaje ovlaštenom davatelju poštanskih usluga smatra se danom predaje Državnoj komisiji, odnosno </w:t>
      </w:r>
      <w:r w:rsidRPr="007C75DD">
        <w:rPr>
          <w:rFonts w:ascii="Times New Roman" w:hAnsi="Times New Roman" w:cs="Times New Roman"/>
          <w:sz w:val="28"/>
          <w:szCs w:val="28"/>
        </w:rPr>
        <w:lastRenderedPageBreak/>
        <w:t>davatelju koncesije. Žalba se izjavljuje u roku od 10 (deset) dana i to od dana primitka odluke o davanju koncesije, u odnosu na postupak pregleda, ocjene i odabira ponuda.</w:t>
      </w:r>
    </w:p>
    <w:p w14:paraId="0F4B9AB6" w14:textId="77777777" w:rsidR="008648FB" w:rsidRPr="007C75DD" w:rsidRDefault="008648FB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27AF495" w14:textId="77777777" w:rsidR="008648FB" w:rsidRPr="007C75DD" w:rsidRDefault="008648FB" w:rsidP="008648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82097E7" w14:textId="77777777" w:rsidR="007C75DD" w:rsidRPr="007C75DD" w:rsidRDefault="007C75DD" w:rsidP="007C75DD">
      <w:pPr>
        <w:spacing w:after="0"/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</w:pP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  <w:t>Predsjednik Općinskog vijeća</w:t>
      </w:r>
    </w:p>
    <w:p w14:paraId="6570409F" w14:textId="77777777" w:rsidR="007C75DD" w:rsidRPr="007C75DD" w:rsidRDefault="007C75DD" w:rsidP="007C75DD">
      <w:pPr>
        <w:spacing w:after="0"/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</w:pP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</w:r>
      <w:r w:rsidRPr="007C75DD">
        <w:rPr>
          <w:rFonts w:ascii="Times New Roman" w:eastAsia="TimesNewRomanPSMT" w:hAnsi="Times New Roman" w:cs="Times New Roman"/>
          <w:color w:val="000000"/>
          <w:sz w:val="28"/>
          <w:szCs w:val="28"/>
          <w:lang w:eastAsia="hr-HR"/>
        </w:rPr>
        <w:tab/>
        <w:t>Stjepan Milas</w:t>
      </w:r>
    </w:p>
    <w:p w14:paraId="60F19C9F" w14:textId="77777777" w:rsidR="00154F64" w:rsidRPr="007C75DD" w:rsidRDefault="00154F64" w:rsidP="00154F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1277B9" w14:textId="77777777" w:rsidR="00154F64" w:rsidRPr="007C75DD" w:rsidRDefault="00154F64" w:rsidP="00154F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87C6A1" w14:textId="77777777" w:rsidR="00154F64" w:rsidRPr="007C75DD" w:rsidRDefault="00154F64" w:rsidP="00154F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DBE0D6" w14:textId="77777777" w:rsidR="00154F64" w:rsidRPr="007C75DD" w:rsidRDefault="00154F64" w:rsidP="00154F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Dostaviti:</w:t>
      </w:r>
    </w:p>
    <w:p w14:paraId="5C4D3D1E" w14:textId="77777777" w:rsidR="00154F64" w:rsidRPr="007C75DD" w:rsidRDefault="00154F64" w:rsidP="00154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Ponuditeljima – putem EOJN RH</w:t>
      </w:r>
    </w:p>
    <w:p w14:paraId="1A2E9DC3" w14:textId="77777777" w:rsidR="00154F64" w:rsidRPr="007C75DD" w:rsidRDefault="00154F64" w:rsidP="00154F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5DD">
        <w:rPr>
          <w:rFonts w:ascii="Times New Roman" w:hAnsi="Times New Roman" w:cs="Times New Roman"/>
          <w:sz w:val="28"/>
          <w:szCs w:val="28"/>
        </w:rPr>
        <w:t>Pismohrana.</w:t>
      </w:r>
    </w:p>
    <w:sectPr w:rsidR="00154F64" w:rsidRPr="007C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64302"/>
    <w:multiLevelType w:val="hybridMultilevel"/>
    <w:tmpl w:val="DE20F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52CEB"/>
    <w:multiLevelType w:val="hybridMultilevel"/>
    <w:tmpl w:val="6EBA4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30"/>
    <w:rsid w:val="00154F64"/>
    <w:rsid w:val="001F65C6"/>
    <w:rsid w:val="0020383C"/>
    <w:rsid w:val="0048370B"/>
    <w:rsid w:val="007C75DD"/>
    <w:rsid w:val="008648FB"/>
    <w:rsid w:val="00892A4A"/>
    <w:rsid w:val="00A51D51"/>
    <w:rsid w:val="00B56030"/>
    <w:rsid w:val="00C708B7"/>
    <w:rsid w:val="00D0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E901"/>
  <w15:chartTrackingRefBased/>
  <w15:docId w15:val="{48BA7408-1736-46E3-A7E8-B2BC073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3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Keki"/>
    <w:link w:val="NoSpacingChar"/>
    <w:uiPriority w:val="1"/>
    <w:qFormat/>
    <w:rsid w:val="00B56030"/>
    <w:pPr>
      <w:spacing w:after="0" w:line="240" w:lineRule="auto"/>
    </w:pPr>
    <w:rPr>
      <w:lang w:val="hr-HR"/>
    </w:rPr>
  </w:style>
  <w:style w:type="paragraph" w:customStyle="1" w:styleId="Style1">
    <w:name w:val="Style1"/>
    <w:basedOn w:val="Normal"/>
    <w:rsid w:val="00B56030"/>
    <w:pPr>
      <w:spacing w:after="0" w:line="240" w:lineRule="auto"/>
      <w:jc w:val="both"/>
    </w:pPr>
    <w:rPr>
      <w:rFonts w:ascii="Calibri" w:eastAsia="Times New Roman" w:hAnsi="Calibri" w:cs="Times New Roman"/>
      <w:lang w:val="en-AU" w:eastAsia="hr-HR"/>
    </w:rPr>
  </w:style>
  <w:style w:type="paragraph" w:styleId="ListParagraph">
    <w:name w:val="List Paragraph"/>
    <w:basedOn w:val="Normal"/>
    <w:uiPriority w:val="34"/>
    <w:qFormat/>
    <w:rsid w:val="0020383C"/>
    <w:pPr>
      <w:ind w:left="720"/>
      <w:contextualSpacing/>
    </w:pPr>
  </w:style>
  <w:style w:type="character" w:customStyle="1" w:styleId="NoSpacingChar">
    <w:name w:val="No Spacing Char"/>
    <w:aliases w:val="Keki Char"/>
    <w:link w:val="NoSpacing"/>
    <w:uiPriority w:val="1"/>
    <w:rsid w:val="00A51D51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Mirka Latas</cp:lastModifiedBy>
  <cp:revision>5</cp:revision>
  <dcterms:created xsi:type="dcterms:W3CDTF">2017-12-20T22:20:00Z</dcterms:created>
  <dcterms:modified xsi:type="dcterms:W3CDTF">2020-02-19T08:09:00Z</dcterms:modified>
</cp:coreProperties>
</file>