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F0" w:rsidRPr="00BE3695" w:rsidRDefault="00DC2124" w:rsidP="00DC2124">
      <w:pPr>
        <w:rPr>
          <w:sz w:val="21"/>
          <w:szCs w:val="21"/>
        </w:rPr>
      </w:pPr>
      <w:r w:rsidRPr="00BE3695">
        <w:rPr>
          <w:noProof/>
          <w:sz w:val="21"/>
          <w:szCs w:val="21"/>
          <w:lang w:eastAsia="hr-HR"/>
        </w:rPr>
        <w:drawing>
          <wp:inline distT="0" distB="0" distL="0" distR="0">
            <wp:extent cx="543601" cy="720000"/>
            <wp:effectExtent l="0" t="0" r="8890" b="4445"/>
            <wp:docPr id="1" name="Slika 1" descr="Rezultat slika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slika za grb 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REPUBLIKA HRVATSKA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Vukovarsko-srijemska županija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Općina Lovas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Ante Starčevića 5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32 237 Lovas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>Klasa: 406-01/19-01/05</w:t>
      </w:r>
    </w:p>
    <w:p w:rsidR="00DC2124" w:rsidRPr="00904E00" w:rsidRDefault="00DC2124" w:rsidP="00904897">
      <w:pPr>
        <w:spacing w:after="120"/>
        <w:rPr>
          <w:sz w:val="21"/>
          <w:szCs w:val="21"/>
        </w:rPr>
      </w:pPr>
      <w:proofErr w:type="spellStart"/>
      <w:r w:rsidRPr="00904E00">
        <w:rPr>
          <w:sz w:val="21"/>
          <w:szCs w:val="21"/>
        </w:rPr>
        <w:t>Urbroj</w:t>
      </w:r>
      <w:proofErr w:type="spellEnd"/>
      <w:r w:rsidRPr="00904E00">
        <w:rPr>
          <w:sz w:val="21"/>
          <w:szCs w:val="21"/>
        </w:rPr>
        <w:t>: 2196/05-19-</w:t>
      </w:r>
      <w:r w:rsidR="00C35B8D" w:rsidRPr="00904E00">
        <w:rPr>
          <w:sz w:val="21"/>
          <w:szCs w:val="21"/>
        </w:rPr>
        <w:t>3</w:t>
      </w:r>
    </w:p>
    <w:p w:rsidR="00DC2124" w:rsidRPr="00904E00" w:rsidRDefault="00DC2124" w:rsidP="00DC2124">
      <w:pPr>
        <w:spacing w:after="0"/>
        <w:rPr>
          <w:sz w:val="21"/>
          <w:szCs w:val="21"/>
        </w:rPr>
      </w:pPr>
      <w:r w:rsidRPr="00904E00">
        <w:rPr>
          <w:sz w:val="21"/>
          <w:szCs w:val="21"/>
        </w:rPr>
        <w:t xml:space="preserve">U </w:t>
      </w:r>
      <w:proofErr w:type="spellStart"/>
      <w:r w:rsidRPr="00904E00">
        <w:rPr>
          <w:sz w:val="21"/>
          <w:szCs w:val="21"/>
        </w:rPr>
        <w:t>Lovasu</w:t>
      </w:r>
      <w:proofErr w:type="spellEnd"/>
      <w:r w:rsidR="00C35B8D" w:rsidRPr="00904E00">
        <w:rPr>
          <w:sz w:val="21"/>
          <w:szCs w:val="21"/>
        </w:rPr>
        <w:t>, 06.09.2019.</w:t>
      </w:r>
    </w:p>
    <w:p w:rsidR="00622EA9" w:rsidRPr="00904E00" w:rsidRDefault="00622EA9" w:rsidP="00DC2124">
      <w:pPr>
        <w:spacing w:after="0"/>
        <w:rPr>
          <w:sz w:val="21"/>
          <w:szCs w:val="21"/>
        </w:rPr>
      </w:pPr>
    </w:p>
    <w:p w:rsidR="00C35B8D" w:rsidRPr="00904E00" w:rsidRDefault="00C35B8D" w:rsidP="00C35B8D">
      <w:pPr>
        <w:spacing w:after="0"/>
        <w:jc w:val="both"/>
        <w:rPr>
          <w:sz w:val="21"/>
          <w:szCs w:val="21"/>
        </w:rPr>
      </w:pPr>
      <w:r w:rsidRPr="00904E00">
        <w:rPr>
          <w:sz w:val="21"/>
          <w:szCs w:val="21"/>
        </w:rPr>
        <w:t>Naručitelj, Općina Lovas, Ante Starčevića 5, 32 257 Lovas, OIB: 06939947940, temeljem članka 303.</w:t>
      </w:r>
      <w:r w:rsidR="007044B3" w:rsidRPr="00904E00">
        <w:rPr>
          <w:sz w:val="21"/>
          <w:szCs w:val="21"/>
        </w:rPr>
        <w:t xml:space="preserve"> </w:t>
      </w:r>
      <w:r w:rsidRPr="00904E00">
        <w:rPr>
          <w:sz w:val="21"/>
          <w:szCs w:val="21"/>
        </w:rPr>
        <w:t xml:space="preserve"> Zakona o javnoj nabavi (Narodne novine 120/2016, dalje u tekstu ZJN 2016) i članka </w:t>
      </w:r>
      <w:r w:rsidR="00E83698">
        <w:rPr>
          <w:sz w:val="21"/>
          <w:szCs w:val="21"/>
        </w:rPr>
        <w:t xml:space="preserve">50. </w:t>
      </w:r>
      <w:r w:rsidRPr="00904E00">
        <w:rPr>
          <w:sz w:val="21"/>
          <w:szCs w:val="21"/>
        </w:rPr>
        <w:t>Statuta Općine Lovas (Službeni glasnik Vukovarsko-srijemske županije broj 05/13), odgovorna osoba Naručitelja, op</w:t>
      </w:r>
      <w:r w:rsidR="00BA1742">
        <w:rPr>
          <w:sz w:val="21"/>
          <w:szCs w:val="21"/>
        </w:rPr>
        <w:t>ć</w:t>
      </w:r>
      <w:r w:rsidRPr="00904E00">
        <w:rPr>
          <w:sz w:val="21"/>
          <w:szCs w:val="21"/>
        </w:rPr>
        <w:t xml:space="preserve">inska načelnica Općine Lovas,  dana </w:t>
      </w:r>
      <w:r w:rsidR="00AA7B2E">
        <w:rPr>
          <w:sz w:val="21"/>
          <w:szCs w:val="21"/>
        </w:rPr>
        <w:t>06</w:t>
      </w:r>
      <w:r w:rsidRPr="00904E00">
        <w:rPr>
          <w:sz w:val="21"/>
          <w:szCs w:val="21"/>
        </w:rPr>
        <w:t xml:space="preserve">. </w:t>
      </w:r>
      <w:r w:rsidR="00AA7B2E">
        <w:rPr>
          <w:sz w:val="21"/>
          <w:szCs w:val="21"/>
        </w:rPr>
        <w:t>rujna</w:t>
      </w:r>
      <w:r w:rsidRPr="00904E00">
        <w:rPr>
          <w:sz w:val="21"/>
          <w:szCs w:val="21"/>
        </w:rPr>
        <w:t xml:space="preserve"> 2019. godine, donosi</w:t>
      </w:r>
    </w:p>
    <w:p w:rsidR="00C35B8D" w:rsidRPr="00904E00" w:rsidRDefault="00C35B8D" w:rsidP="00C35B8D">
      <w:pPr>
        <w:spacing w:after="0"/>
        <w:jc w:val="both"/>
        <w:rPr>
          <w:sz w:val="21"/>
          <w:szCs w:val="21"/>
        </w:rPr>
      </w:pPr>
    </w:p>
    <w:p w:rsidR="00C35B8D" w:rsidRPr="00904E00" w:rsidRDefault="00C35B8D" w:rsidP="00C969A3">
      <w:pPr>
        <w:spacing w:after="0"/>
        <w:jc w:val="center"/>
        <w:rPr>
          <w:sz w:val="21"/>
          <w:szCs w:val="21"/>
        </w:rPr>
      </w:pPr>
      <w:r w:rsidRPr="00904E00">
        <w:rPr>
          <w:sz w:val="21"/>
          <w:szCs w:val="21"/>
        </w:rPr>
        <w:t>ODLUKU</w:t>
      </w:r>
    </w:p>
    <w:p w:rsidR="00C969A3" w:rsidRPr="00904E00" w:rsidRDefault="00C35B8D" w:rsidP="007044B3">
      <w:pPr>
        <w:spacing w:after="0"/>
        <w:jc w:val="center"/>
        <w:rPr>
          <w:sz w:val="21"/>
          <w:szCs w:val="21"/>
        </w:rPr>
      </w:pPr>
      <w:r w:rsidRPr="00904E00">
        <w:rPr>
          <w:sz w:val="21"/>
          <w:szCs w:val="21"/>
        </w:rPr>
        <w:t>o poništenju</w:t>
      </w:r>
      <w:r w:rsidR="00C969A3" w:rsidRPr="00904E00">
        <w:rPr>
          <w:sz w:val="21"/>
          <w:szCs w:val="21"/>
        </w:rPr>
        <w:t xml:space="preserve"> postupka javne nabave </w:t>
      </w:r>
    </w:p>
    <w:p w:rsidR="007044B3" w:rsidRPr="00904E00" w:rsidRDefault="007044B3" w:rsidP="007044B3">
      <w:pPr>
        <w:spacing w:after="0" w:line="240" w:lineRule="auto"/>
        <w:ind w:left="284" w:hanging="284"/>
        <w:jc w:val="both"/>
        <w:rPr>
          <w:sz w:val="21"/>
          <w:szCs w:val="21"/>
        </w:rPr>
      </w:pPr>
    </w:p>
    <w:p w:rsidR="00BE3695" w:rsidRPr="00904E00" w:rsidRDefault="007044B3" w:rsidP="00BE3695">
      <w:pPr>
        <w:pStyle w:val="Odlomakpopisa"/>
        <w:numPr>
          <w:ilvl w:val="0"/>
          <w:numId w:val="36"/>
        </w:numPr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>Javni naručitelj je Općina Lovas, Ante Starčevića 5, 32237 Lovas, OIB: 06939947940.</w:t>
      </w:r>
    </w:p>
    <w:p w:rsidR="00BE3695" w:rsidRPr="00904E00" w:rsidRDefault="007044B3" w:rsidP="00BE3695">
      <w:pPr>
        <w:pStyle w:val="Odlomakpopisa"/>
        <w:numPr>
          <w:ilvl w:val="0"/>
          <w:numId w:val="36"/>
        </w:numPr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 xml:space="preserve">Predmet nabave: Usluga stručnjaka za edukacije "Proizvodnja u plasteniku", edukacije "Voditelj obiteljskog poljoprivrednog gospodarstva", te mentorstva za </w:t>
      </w:r>
      <w:proofErr w:type="spellStart"/>
      <w:r w:rsidRPr="00904E00">
        <w:rPr>
          <w:sz w:val="21"/>
          <w:szCs w:val="21"/>
        </w:rPr>
        <w:t>plasteničku</w:t>
      </w:r>
      <w:proofErr w:type="spellEnd"/>
      <w:r w:rsidRPr="00904E00">
        <w:rPr>
          <w:sz w:val="21"/>
          <w:szCs w:val="21"/>
        </w:rPr>
        <w:t xml:space="preserve"> proizvodnju kao praktični dio nastave.</w:t>
      </w:r>
    </w:p>
    <w:p w:rsidR="00BE3695" w:rsidRPr="00904E00" w:rsidRDefault="007044B3" w:rsidP="00BE3695">
      <w:pPr>
        <w:pStyle w:val="Odlomakpopisa"/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 xml:space="preserve">Evidencijski broj iz Plana nabave: OP 13/19. </w:t>
      </w:r>
    </w:p>
    <w:p w:rsidR="00BE3695" w:rsidRPr="00904E00" w:rsidRDefault="007044B3" w:rsidP="00BE3695">
      <w:pPr>
        <w:pStyle w:val="Odlomakpopisa"/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 xml:space="preserve">CPV oznaka </w:t>
      </w:r>
      <w:r w:rsidR="00BE3695" w:rsidRPr="00904E00">
        <w:rPr>
          <w:sz w:val="21"/>
          <w:szCs w:val="21"/>
        </w:rPr>
        <w:t xml:space="preserve">i naziv </w:t>
      </w:r>
      <w:r w:rsidRPr="00904E00">
        <w:rPr>
          <w:sz w:val="21"/>
          <w:szCs w:val="21"/>
        </w:rPr>
        <w:t>predmeta nabave: 80500000-9 Usluge izobrazbe</w:t>
      </w:r>
    </w:p>
    <w:p w:rsidR="00BA1742" w:rsidRDefault="007044B3" w:rsidP="00BE3695">
      <w:pPr>
        <w:pStyle w:val="Odlomakpopisa"/>
        <w:numPr>
          <w:ilvl w:val="0"/>
          <w:numId w:val="36"/>
        </w:numPr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 xml:space="preserve">Procijenjena vrijednost nabave </w:t>
      </w:r>
      <w:r w:rsidR="00BE3695" w:rsidRPr="00904E00">
        <w:rPr>
          <w:sz w:val="21"/>
          <w:szCs w:val="21"/>
        </w:rPr>
        <w:t>(bez PDV-a) iznosi 220.800,00 HRK</w:t>
      </w:r>
      <w:r w:rsidRPr="00904E00">
        <w:rPr>
          <w:sz w:val="21"/>
          <w:szCs w:val="21"/>
        </w:rPr>
        <w:t xml:space="preserve">. </w:t>
      </w:r>
    </w:p>
    <w:p w:rsidR="00BE3695" w:rsidRPr="00904E00" w:rsidRDefault="007044B3" w:rsidP="00BA1742">
      <w:pPr>
        <w:pStyle w:val="Odlomakpopisa"/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>Izvor financiranja:  sredstva osigurana temeljem Ugovora o dodjeli bespovratnih sredstava Kodni broj: UP.01.3.1.01.0034. Projekt sufinancirala Europska unija iz Europskog socijalnog fonda.</w:t>
      </w:r>
    </w:p>
    <w:p w:rsidR="00C969A3" w:rsidRPr="00904E00" w:rsidRDefault="00C969A3" w:rsidP="00BE3695">
      <w:pPr>
        <w:pStyle w:val="Odlomakpopisa"/>
        <w:numPr>
          <w:ilvl w:val="0"/>
          <w:numId w:val="36"/>
        </w:numPr>
        <w:spacing w:line="240" w:lineRule="auto"/>
        <w:jc w:val="both"/>
        <w:rPr>
          <w:sz w:val="21"/>
          <w:szCs w:val="21"/>
        </w:rPr>
      </w:pPr>
      <w:r w:rsidRPr="00904E00">
        <w:rPr>
          <w:sz w:val="21"/>
          <w:szCs w:val="21"/>
        </w:rPr>
        <w:t xml:space="preserve">Ovom odlukom utvrđuje se da Općina Lovas, Ante Starčevića 5, 32 257 Lovas, OIB: 06939947940, kao javni naručitelj u postupku javne nabave male vrijednosti - </w:t>
      </w:r>
      <w:r w:rsidRPr="00BE3695">
        <w:rPr>
          <w:sz w:val="21"/>
          <w:szCs w:val="21"/>
        </w:rPr>
        <w:t>Nabava usluge stručnjaka za edukacije "Proizvodnja u plasteniku",</w:t>
      </w:r>
      <w:r w:rsidRPr="00904E00">
        <w:rPr>
          <w:sz w:val="21"/>
          <w:szCs w:val="21"/>
        </w:rPr>
        <w:t xml:space="preserve"> </w:t>
      </w:r>
      <w:r w:rsidRPr="00BE3695">
        <w:rPr>
          <w:sz w:val="21"/>
          <w:szCs w:val="21"/>
        </w:rPr>
        <w:t xml:space="preserve">edukacije "Voditelj obiteljskog poljoprivrednog gospodarstva", te mentorstva za </w:t>
      </w:r>
      <w:proofErr w:type="spellStart"/>
      <w:r w:rsidRPr="00BE3695">
        <w:rPr>
          <w:sz w:val="21"/>
          <w:szCs w:val="21"/>
        </w:rPr>
        <w:t>plasteničku</w:t>
      </w:r>
      <w:proofErr w:type="spellEnd"/>
      <w:r w:rsidRPr="00BE3695">
        <w:rPr>
          <w:sz w:val="21"/>
          <w:szCs w:val="21"/>
        </w:rPr>
        <w:t xml:space="preserve"> proizvodnju kao praktični dio nastave, evidencijski broj nabave OP 13/19, objavljen putem Elektron</w:t>
      </w:r>
      <w:r w:rsidR="00AE102B" w:rsidRPr="00BE3695">
        <w:rPr>
          <w:sz w:val="21"/>
          <w:szCs w:val="21"/>
        </w:rPr>
        <w:t>ič</w:t>
      </w:r>
      <w:r w:rsidRPr="00BE3695">
        <w:rPr>
          <w:sz w:val="21"/>
          <w:szCs w:val="21"/>
        </w:rPr>
        <w:t>kog oglasnika javne nabave Republike Hrvatske (</w:t>
      </w:r>
      <w:hyperlink r:id="rId9" w:history="1">
        <w:r w:rsidRPr="00904E00">
          <w:t>www.eojn.nn.rh</w:t>
        </w:r>
      </w:hyperlink>
      <w:r w:rsidRPr="00BE3695">
        <w:rPr>
          <w:sz w:val="21"/>
          <w:szCs w:val="21"/>
        </w:rPr>
        <w:t>) poništava postupak javne nabave.</w:t>
      </w:r>
    </w:p>
    <w:p w:rsidR="00C969A3" w:rsidRPr="00BE3695" w:rsidRDefault="00C969A3" w:rsidP="00D226CA">
      <w:pPr>
        <w:spacing w:after="0" w:line="240" w:lineRule="auto"/>
        <w:jc w:val="both"/>
        <w:rPr>
          <w:sz w:val="21"/>
          <w:szCs w:val="21"/>
        </w:rPr>
      </w:pPr>
    </w:p>
    <w:p w:rsidR="00D226CA" w:rsidRPr="00BE3695" w:rsidRDefault="00D226CA" w:rsidP="00932604">
      <w:pPr>
        <w:spacing w:after="0" w:line="240" w:lineRule="auto"/>
        <w:jc w:val="right"/>
        <w:rPr>
          <w:sz w:val="21"/>
          <w:szCs w:val="21"/>
        </w:rPr>
      </w:pPr>
      <w:r w:rsidRPr="00BE3695">
        <w:rPr>
          <w:sz w:val="21"/>
          <w:szCs w:val="21"/>
        </w:rPr>
        <w:t>REPUBLIKA HRVATSKA</w:t>
      </w:r>
    </w:p>
    <w:p w:rsidR="00D226CA" w:rsidRPr="00BE3695" w:rsidRDefault="00821D57" w:rsidP="00932604">
      <w:pPr>
        <w:spacing w:after="0" w:line="240" w:lineRule="auto"/>
        <w:jc w:val="right"/>
        <w:rPr>
          <w:sz w:val="21"/>
          <w:szCs w:val="21"/>
        </w:rPr>
      </w:pPr>
      <w:r>
        <w:rPr>
          <w:sz w:val="21"/>
          <w:szCs w:val="21"/>
        </w:rPr>
        <w:t>VUKOVARSKOSRIJE</w:t>
      </w:r>
      <w:r w:rsidR="00D226CA" w:rsidRPr="00BE3695">
        <w:rPr>
          <w:sz w:val="21"/>
          <w:szCs w:val="21"/>
        </w:rPr>
        <w:t xml:space="preserve">MSKA ŽUPANIJA </w:t>
      </w:r>
    </w:p>
    <w:p w:rsidR="00D226CA" w:rsidRPr="00BE3695" w:rsidRDefault="00D226CA" w:rsidP="00932604">
      <w:pPr>
        <w:spacing w:after="0" w:line="240" w:lineRule="auto"/>
        <w:jc w:val="right"/>
        <w:rPr>
          <w:sz w:val="21"/>
          <w:szCs w:val="21"/>
        </w:rPr>
      </w:pPr>
      <w:r w:rsidRPr="00BE3695">
        <w:rPr>
          <w:sz w:val="21"/>
          <w:szCs w:val="21"/>
        </w:rPr>
        <w:t>OPĆINA LOVAS</w:t>
      </w:r>
    </w:p>
    <w:p w:rsidR="00D226CA" w:rsidRPr="00BE3695" w:rsidRDefault="00D226CA" w:rsidP="00932604">
      <w:pPr>
        <w:spacing w:after="0" w:line="240" w:lineRule="auto"/>
        <w:jc w:val="right"/>
        <w:rPr>
          <w:sz w:val="21"/>
          <w:szCs w:val="21"/>
        </w:rPr>
      </w:pPr>
      <w:r w:rsidRPr="00BE3695">
        <w:rPr>
          <w:sz w:val="21"/>
          <w:szCs w:val="21"/>
        </w:rPr>
        <w:t>OPĆINSKA NAČELNICA</w:t>
      </w:r>
    </w:p>
    <w:p w:rsidR="00D226CA" w:rsidRPr="00BE3695" w:rsidRDefault="00D226CA" w:rsidP="00932604">
      <w:pPr>
        <w:spacing w:after="0" w:line="240" w:lineRule="auto"/>
        <w:jc w:val="right"/>
        <w:rPr>
          <w:sz w:val="21"/>
          <w:szCs w:val="21"/>
        </w:rPr>
      </w:pPr>
      <w:r w:rsidRPr="00BE3695">
        <w:rPr>
          <w:sz w:val="21"/>
          <w:szCs w:val="21"/>
        </w:rPr>
        <w:t xml:space="preserve">Tanja </w:t>
      </w:r>
      <w:proofErr w:type="spellStart"/>
      <w:r w:rsidRPr="00BE3695">
        <w:rPr>
          <w:sz w:val="21"/>
          <w:szCs w:val="21"/>
        </w:rPr>
        <w:t>Cirba</w:t>
      </w:r>
      <w:proofErr w:type="spellEnd"/>
      <w:r w:rsidRPr="00BE3695">
        <w:rPr>
          <w:sz w:val="21"/>
          <w:szCs w:val="21"/>
        </w:rPr>
        <w:t>, dipl. novinar</w:t>
      </w:r>
    </w:p>
    <w:p w:rsidR="00D226CA" w:rsidRPr="00BE3695" w:rsidRDefault="00D226CA" w:rsidP="00D226CA">
      <w:pPr>
        <w:spacing w:after="0" w:line="240" w:lineRule="auto"/>
        <w:jc w:val="both"/>
        <w:rPr>
          <w:sz w:val="21"/>
          <w:szCs w:val="21"/>
        </w:rPr>
      </w:pPr>
    </w:p>
    <w:p w:rsidR="00D226CA" w:rsidRPr="00BE3695" w:rsidRDefault="00D226CA" w:rsidP="00D226CA">
      <w:pPr>
        <w:spacing w:after="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Dostaviti:</w:t>
      </w:r>
    </w:p>
    <w:p w:rsidR="004721CC" w:rsidRPr="00BE3695" w:rsidRDefault="00D226CA" w:rsidP="00D226CA">
      <w:pPr>
        <w:spacing w:after="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1. E</w:t>
      </w:r>
      <w:r w:rsidR="004721CC" w:rsidRPr="00BE3695">
        <w:rPr>
          <w:sz w:val="21"/>
          <w:szCs w:val="21"/>
        </w:rPr>
        <w:t>OJN (</w:t>
      </w:r>
      <w:hyperlink r:id="rId10" w:history="1">
        <w:r w:rsidR="004721CC" w:rsidRPr="00904E00">
          <w:t>www.eojn.nn.rh</w:t>
        </w:r>
      </w:hyperlink>
      <w:r w:rsidR="004721CC" w:rsidRPr="00BE3695">
        <w:rPr>
          <w:sz w:val="21"/>
          <w:szCs w:val="21"/>
        </w:rPr>
        <w:t>)</w:t>
      </w:r>
    </w:p>
    <w:p w:rsidR="00932604" w:rsidRPr="00BE3695" w:rsidRDefault="00D226CA" w:rsidP="00BE3695">
      <w:pPr>
        <w:spacing w:after="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2. Pismohrana, ovdje</w:t>
      </w:r>
      <w:r w:rsidR="00932604" w:rsidRPr="00BE3695">
        <w:rPr>
          <w:b/>
          <w:sz w:val="21"/>
          <w:szCs w:val="21"/>
        </w:rPr>
        <w:br w:type="page"/>
      </w:r>
    </w:p>
    <w:p w:rsidR="00C969A3" w:rsidRPr="00BE3695" w:rsidRDefault="00C969A3" w:rsidP="005178B9">
      <w:pPr>
        <w:spacing w:after="120" w:line="240" w:lineRule="auto"/>
        <w:jc w:val="center"/>
        <w:rPr>
          <w:b/>
          <w:sz w:val="21"/>
          <w:szCs w:val="21"/>
        </w:rPr>
      </w:pPr>
      <w:r w:rsidRPr="00BE3695">
        <w:rPr>
          <w:b/>
          <w:sz w:val="21"/>
          <w:szCs w:val="21"/>
        </w:rPr>
        <w:lastRenderedPageBreak/>
        <w:t>Obrazloženje:</w:t>
      </w:r>
    </w:p>
    <w:p w:rsidR="00C969A3" w:rsidRPr="00BE3695" w:rsidRDefault="00C969A3" w:rsidP="005178B9">
      <w:pPr>
        <w:spacing w:after="120" w:line="240" w:lineRule="auto"/>
        <w:jc w:val="both"/>
        <w:rPr>
          <w:sz w:val="21"/>
          <w:szCs w:val="21"/>
        </w:rPr>
      </w:pPr>
    </w:p>
    <w:p w:rsidR="00BE3695" w:rsidRPr="00BE3695" w:rsidRDefault="00BE3695" w:rsidP="00BE3695">
      <w:pPr>
        <w:spacing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 xml:space="preserve">Naručitelj je na temelju članaka 86. i 88. ZJN 2016, dana 26.08.2019. godine poslao u Elektronički oglasnik javne nabave Republike Hrvatske (dalje u tekstu: EOJN RH) Obavijest o nadmetanju u otvorenom postupku javne nabave male vrijednosti s ciljem sklapanja ugovora o javnoj nabavi usluga stručnjaka za edukacije "Proizvodnja u plasteniku", edukacije "Voditelj obiteljskog poljoprivrednog gospodarstva", te mentorstva za </w:t>
      </w:r>
      <w:proofErr w:type="spellStart"/>
      <w:r w:rsidRPr="00BE3695">
        <w:rPr>
          <w:sz w:val="21"/>
          <w:szCs w:val="21"/>
        </w:rPr>
        <w:t>plasteničku</w:t>
      </w:r>
      <w:proofErr w:type="spellEnd"/>
      <w:r w:rsidRPr="00BE3695">
        <w:rPr>
          <w:sz w:val="21"/>
          <w:szCs w:val="21"/>
        </w:rPr>
        <w:t xml:space="preserve"> proizvodnju kao praktični dio nastave.</w:t>
      </w:r>
      <w:r>
        <w:rPr>
          <w:sz w:val="21"/>
          <w:szCs w:val="21"/>
        </w:rPr>
        <w:t xml:space="preserve"> </w:t>
      </w:r>
      <w:r w:rsidRPr="00BE3695">
        <w:rPr>
          <w:sz w:val="21"/>
          <w:szCs w:val="21"/>
        </w:rPr>
        <w:t xml:space="preserve">Obavijest o nadmetanju broj </w:t>
      </w:r>
      <w:r w:rsidRPr="00BE3695">
        <w:rPr>
          <w:sz w:val="21"/>
          <w:szCs w:val="21"/>
        </w:rPr>
        <w:br/>
        <w:t>2019/S 0F2-0034180 objavljena</w:t>
      </w:r>
      <w:r w:rsidR="006C2160">
        <w:rPr>
          <w:sz w:val="21"/>
          <w:szCs w:val="21"/>
        </w:rPr>
        <w:t xml:space="preserve"> je</w:t>
      </w:r>
      <w:r w:rsidRPr="00BE3695">
        <w:rPr>
          <w:sz w:val="21"/>
          <w:szCs w:val="21"/>
        </w:rPr>
        <w:t xml:space="preserve"> 2</w:t>
      </w:r>
      <w:r>
        <w:rPr>
          <w:sz w:val="21"/>
          <w:szCs w:val="21"/>
        </w:rPr>
        <w:t>7</w:t>
      </w:r>
      <w:r w:rsidRPr="00BE3695">
        <w:rPr>
          <w:sz w:val="21"/>
          <w:szCs w:val="21"/>
        </w:rPr>
        <w:t>.08.2019. godine. Rok za dostavu ponuda bio je 19.09.2019. godine</w:t>
      </w:r>
      <w:r w:rsidR="006C2160">
        <w:rPr>
          <w:sz w:val="21"/>
          <w:szCs w:val="21"/>
        </w:rPr>
        <w:t xml:space="preserve"> 12:00</w:t>
      </w:r>
      <w:r w:rsidRPr="00BE3695">
        <w:rPr>
          <w:sz w:val="21"/>
          <w:szCs w:val="21"/>
        </w:rPr>
        <w:t>.</w:t>
      </w:r>
    </w:p>
    <w:p w:rsidR="00C969A3" w:rsidRPr="00BE3695" w:rsidRDefault="00532273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Obzirom da su prilikom slanja poziva na nadmetanje u predmetnom postupku javne nabave</w:t>
      </w:r>
      <w:r w:rsidR="005178B9" w:rsidRPr="00BE3695">
        <w:rPr>
          <w:sz w:val="21"/>
          <w:szCs w:val="21"/>
        </w:rPr>
        <w:t>,</w:t>
      </w:r>
      <w:r w:rsidRPr="00BE3695">
        <w:rPr>
          <w:sz w:val="21"/>
          <w:szCs w:val="21"/>
        </w:rPr>
        <w:t xml:space="preserve"> informacije objavljene u općem obrascu Obavijesti o nadmetanju, umjesto u standardnom obrascu F21 (standardni obrazac postupka javne nabave društvenih i drugih posebnih usluga navedenih u Prilogu X. ZJN 2016) javni naručitelj je odlučio poništiti predmetni postupak javne nabave.</w:t>
      </w:r>
    </w:p>
    <w:p w:rsidR="00532273" w:rsidRPr="00BE3695" w:rsidRDefault="00532273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Naručitelj namjerava</w:t>
      </w:r>
      <w:r w:rsidR="0091619E">
        <w:rPr>
          <w:sz w:val="21"/>
          <w:szCs w:val="21"/>
        </w:rPr>
        <w:t xml:space="preserve"> ponovno</w:t>
      </w:r>
      <w:r w:rsidR="00AE102B" w:rsidRPr="00BE3695">
        <w:rPr>
          <w:sz w:val="21"/>
          <w:szCs w:val="21"/>
        </w:rPr>
        <w:t xml:space="preserve"> provesti postupak javne nabave male vrijednosti društvenih i drugih posebnih usluga navedenih u Prilogu X. ZJN 2016), a sukladno člancima 243.-245. ZJN 2016.</w:t>
      </w:r>
      <w:r w:rsidR="0091619E">
        <w:rPr>
          <w:sz w:val="21"/>
          <w:szCs w:val="21"/>
        </w:rPr>
        <w:t xml:space="preserve"> te će isti </w:t>
      </w:r>
      <w:r w:rsidR="003A4659">
        <w:rPr>
          <w:sz w:val="21"/>
          <w:szCs w:val="21"/>
        </w:rPr>
        <w:t>p</w:t>
      </w:r>
      <w:r w:rsidR="0091619E">
        <w:rPr>
          <w:sz w:val="21"/>
          <w:szCs w:val="21"/>
        </w:rPr>
        <w:t>okrenuti</w:t>
      </w:r>
      <w:r w:rsidR="002F6BF0">
        <w:rPr>
          <w:sz w:val="21"/>
          <w:szCs w:val="21"/>
        </w:rPr>
        <w:t xml:space="preserve"> u roku od 30 dana.</w:t>
      </w:r>
    </w:p>
    <w:p w:rsidR="002F6BF0" w:rsidRDefault="002F6BF0" w:rsidP="005178B9">
      <w:pPr>
        <w:tabs>
          <w:tab w:val="left" w:pos="1230"/>
        </w:tabs>
        <w:spacing w:after="1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Ova Odluka postaje izvršna dostavom iste svakom ponuditelju, a dostavlja se objavom u Elektroničkom oglasniku javne nabave Republike Hrvatske.</w:t>
      </w:r>
    </w:p>
    <w:p w:rsidR="00AE102B" w:rsidRPr="00BE3695" w:rsidRDefault="00AE102B" w:rsidP="005178B9">
      <w:pPr>
        <w:tabs>
          <w:tab w:val="left" w:pos="1230"/>
        </w:tabs>
        <w:spacing w:after="120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Sukladno navedenom odlučeno je kao u izreci.</w:t>
      </w:r>
    </w:p>
    <w:p w:rsidR="00AE102B" w:rsidRPr="00BE3695" w:rsidRDefault="00AE102B" w:rsidP="005178B9">
      <w:pPr>
        <w:tabs>
          <w:tab w:val="left" w:pos="1230"/>
        </w:tabs>
        <w:spacing w:after="120"/>
        <w:jc w:val="both"/>
        <w:rPr>
          <w:sz w:val="21"/>
          <w:szCs w:val="21"/>
        </w:rPr>
      </w:pPr>
    </w:p>
    <w:p w:rsidR="00AE102B" w:rsidRPr="00BE3695" w:rsidRDefault="005178B9" w:rsidP="005178B9">
      <w:pPr>
        <w:tabs>
          <w:tab w:val="left" w:pos="1230"/>
        </w:tabs>
        <w:spacing w:after="120"/>
        <w:jc w:val="both"/>
        <w:rPr>
          <w:sz w:val="21"/>
          <w:szCs w:val="21"/>
          <w:u w:val="single"/>
        </w:rPr>
      </w:pPr>
      <w:r w:rsidRPr="00BE3695">
        <w:rPr>
          <w:sz w:val="21"/>
          <w:szCs w:val="21"/>
          <w:u w:val="single"/>
        </w:rPr>
        <w:t>UPUTA O PRAVNOM LIJEKU</w:t>
      </w:r>
    </w:p>
    <w:p w:rsidR="00D226CA" w:rsidRPr="00BE3695" w:rsidRDefault="00D226CA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 xml:space="preserve">U roku od deset dana od dana primitka ove Odluke, a u odnosu na razloge poništenja, pisanim putem protiv ove Odluke, </w:t>
      </w:r>
      <w:r w:rsidR="00AE102B" w:rsidRPr="00BE3695">
        <w:rPr>
          <w:sz w:val="21"/>
          <w:szCs w:val="21"/>
        </w:rPr>
        <w:t xml:space="preserve"> </w:t>
      </w:r>
      <w:r w:rsidRPr="00BE3695">
        <w:rPr>
          <w:sz w:val="21"/>
          <w:szCs w:val="21"/>
        </w:rPr>
        <w:t xml:space="preserve"> moguće je izjaviti žalbu</w:t>
      </w:r>
      <w:r w:rsidR="00AE102B" w:rsidRPr="00BE3695">
        <w:rPr>
          <w:sz w:val="21"/>
          <w:szCs w:val="21"/>
        </w:rPr>
        <w:t xml:space="preserve"> Državnoj komisiji za kontrolu postupaka javne nabave</w:t>
      </w:r>
      <w:r w:rsidRPr="00BE3695">
        <w:rPr>
          <w:sz w:val="21"/>
          <w:szCs w:val="21"/>
        </w:rPr>
        <w:t xml:space="preserve">. </w:t>
      </w:r>
    </w:p>
    <w:p w:rsidR="00D226CA" w:rsidRPr="00BE3695" w:rsidRDefault="00D226CA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Sukladno članku 401. ZJN 2016 pravo na žalbu ima svaki gospodarski subjekt koji ima ili je imao pravni interes za dobivanje određenog ugovora o javnoj nabavi i koji je pretrpio ili bi mogao pretrpjeti štetu od navodnoga kršenja subjektivnih prava. Pravo na žalbu ima i središnje tijelo državne uprave nadležno za politiku javne nabave i nadležno državno odvjetništvo.</w:t>
      </w:r>
    </w:p>
    <w:p w:rsidR="00D226CA" w:rsidRPr="00BE3695" w:rsidRDefault="00D226CA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 xml:space="preserve">Žalba se izjavljuje Državnoj komisiji za kontrolu postupaka javne nabave, Koturaška cesta 43/IV, 10 000 Zagreb.  </w:t>
      </w:r>
    </w:p>
    <w:p w:rsidR="00D226CA" w:rsidRPr="00BE3695" w:rsidRDefault="00D226CA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 xml:space="preserve">Sukladno članku 405. ZJN 2016 žalba se izjavljuje u pisanom obliku, a dostavlja se neposredno, putem ovlaštenog davatelja poštanskih usluga ili elektroničkim sredstvima komunikacije putem međusobno povezanih informacijskih sustava Državne komisije i EOJN RH. </w:t>
      </w:r>
    </w:p>
    <w:p w:rsidR="00D226CA" w:rsidRPr="00BE3695" w:rsidRDefault="00D226CA" w:rsidP="005178B9">
      <w:pPr>
        <w:spacing w:after="120" w:line="240" w:lineRule="auto"/>
        <w:jc w:val="both"/>
        <w:rPr>
          <w:sz w:val="21"/>
          <w:szCs w:val="21"/>
        </w:rPr>
      </w:pPr>
      <w:r w:rsidRPr="00BE3695">
        <w:rPr>
          <w:sz w:val="21"/>
          <w:szCs w:val="21"/>
        </w:rPr>
        <w:t>Žalitelj je obvezan primjerak žalbe dostaviti Naručitelju u roku za žalbu.</w:t>
      </w:r>
    </w:p>
    <w:p w:rsidR="00C969A3" w:rsidRPr="00BE3695" w:rsidRDefault="00C969A3" w:rsidP="005178B9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C969A3" w:rsidRPr="00BE3695" w:rsidRDefault="00C969A3" w:rsidP="005178B9">
      <w:pPr>
        <w:spacing w:after="12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C969A3" w:rsidRPr="00BE3695" w:rsidSect="00DC2124">
      <w:footerReference w:type="default" r:id="rId11"/>
      <w:pgSz w:w="11906" w:h="16838"/>
      <w:pgMar w:top="1418" w:right="1418" w:bottom="2268" w:left="1418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783" w:rsidRDefault="00444783" w:rsidP="00D5099B">
      <w:pPr>
        <w:spacing w:after="0" w:line="240" w:lineRule="auto"/>
      </w:pPr>
      <w:r>
        <w:separator/>
      </w:r>
    </w:p>
  </w:endnote>
  <w:endnote w:type="continuationSeparator" w:id="0">
    <w:p w:rsidR="00444783" w:rsidRDefault="00444783" w:rsidP="00D5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99B" w:rsidRDefault="00DC2124" w:rsidP="001C2DA0">
    <w:pPr>
      <w:pStyle w:val="Podnoje"/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39A3949" wp14:editId="6E9476AA">
          <wp:simplePos x="0" y="0"/>
          <wp:positionH relativeFrom="margin">
            <wp:align>center</wp:align>
          </wp:positionH>
          <wp:positionV relativeFrom="paragraph">
            <wp:posOffset>-476885</wp:posOffset>
          </wp:positionV>
          <wp:extent cx="3528060" cy="1179830"/>
          <wp:effectExtent l="0" t="0" r="0" b="1270"/>
          <wp:wrapNone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60" t="43209" b="-1384"/>
                  <a:stretch/>
                </pic:blipFill>
                <pic:spPr bwMode="auto">
                  <a:xfrm>
                    <a:off x="0" y="0"/>
                    <a:ext cx="352806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9A7" w:rsidRDefault="000D29A7" w:rsidP="001C7783">
    <w:pPr>
      <w:pStyle w:val="Podnoje"/>
      <w:tabs>
        <w:tab w:val="clear" w:pos="9072"/>
        <w:tab w:val="right" w:pos="8645"/>
      </w:tabs>
    </w:pPr>
  </w:p>
  <w:p w:rsidR="000D29A7" w:rsidRDefault="000D29A7" w:rsidP="001C7783">
    <w:pPr>
      <w:pStyle w:val="Podnoje"/>
      <w:tabs>
        <w:tab w:val="clear" w:pos="9072"/>
        <w:tab w:val="right" w:pos="8645"/>
      </w:tabs>
    </w:pPr>
  </w:p>
  <w:p w:rsidR="000D29A7" w:rsidRDefault="000D29A7" w:rsidP="001C7783">
    <w:pPr>
      <w:pStyle w:val="Podnoje"/>
      <w:tabs>
        <w:tab w:val="clear" w:pos="9072"/>
        <w:tab w:val="right" w:pos="8645"/>
      </w:tabs>
    </w:pPr>
  </w:p>
  <w:p w:rsidR="000D29A7" w:rsidRPr="00194A97" w:rsidRDefault="000D29A7" w:rsidP="00452C99">
    <w:pPr>
      <w:pStyle w:val="Podnoje"/>
      <w:tabs>
        <w:tab w:val="clear" w:pos="9072"/>
        <w:tab w:val="right" w:pos="8645"/>
      </w:tabs>
      <w:ind w:left="-142" w:right="-142"/>
      <w:jc w:val="center"/>
      <w:rPr>
        <w:rFonts w:ascii="Neo Sans" w:hAnsi="Neo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783" w:rsidRDefault="00444783" w:rsidP="00D5099B">
      <w:pPr>
        <w:spacing w:after="0" w:line="240" w:lineRule="auto"/>
      </w:pPr>
      <w:r>
        <w:separator/>
      </w:r>
    </w:p>
  </w:footnote>
  <w:footnote w:type="continuationSeparator" w:id="0">
    <w:p w:rsidR="00444783" w:rsidRDefault="00444783" w:rsidP="00D5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D7D"/>
    <w:multiLevelType w:val="hybridMultilevel"/>
    <w:tmpl w:val="8D8002D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01B53"/>
    <w:multiLevelType w:val="hybridMultilevel"/>
    <w:tmpl w:val="32ECCF6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63C62"/>
    <w:multiLevelType w:val="multilevel"/>
    <w:tmpl w:val="970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31C81"/>
    <w:multiLevelType w:val="hybridMultilevel"/>
    <w:tmpl w:val="173CACF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60E4"/>
    <w:multiLevelType w:val="hybridMultilevel"/>
    <w:tmpl w:val="CD387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757D5"/>
    <w:multiLevelType w:val="hybridMultilevel"/>
    <w:tmpl w:val="F3082A7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8762F"/>
    <w:multiLevelType w:val="hybridMultilevel"/>
    <w:tmpl w:val="F8546F1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E08"/>
    <w:multiLevelType w:val="hybridMultilevel"/>
    <w:tmpl w:val="109A2A5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245CA"/>
    <w:multiLevelType w:val="hybridMultilevel"/>
    <w:tmpl w:val="903014B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11B4B"/>
    <w:multiLevelType w:val="hybridMultilevel"/>
    <w:tmpl w:val="903014B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74994"/>
    <w:multiLevelType w:val="hybridMultilevel"/>
    <w:tmpl w:val="32ECCF6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2B2866"/>
    <w:multiLevelType w:val="hybridMultilevel"/>
    <w:tmpl w:val="CB146C0E"/>
    <w:lvl w:ilvl="0" w:tplc="8CC4D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368"/>
    <w:multiLevelType w:val="hybridMultilevel"/>
    <w:tmpl w:val="12769C8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4125C"/>
    <w:multiLevelType w:val="hybridMultilevel"/>
    <w:tmpl w:val="E4B6991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C1273"/>
    <w:multiLevelType w:val="hybridMultilevel"/>
    <w:tmpl w:val="F3D028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D6CC8"/>
    <w:multiLevelType w:val="hybridMultilevel"/>
    <w:tmpl w:val="C832A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E4F2F"/>
    <w:multiLevelType w:val="hybridMultilevel"/>
    <w:tmpl w:val="044C365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D0838"/>
    <w:multiLevelType w:val="hybridMultilevel"/>
    <w:tmpl w:val="D0D28CF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518E6"/>
    <w:multiLevelType w:val="hybridMultilevel"/>
    <w:tmpl w:val="8A16125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E17B3E"/>
    <w:multiLevelType w:val="hybridMultilevel"/>
    <w:tmpl w:val="1CDC7B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A232D"/>
    <w:multiLevelType w:val="hybridMultilevel"/>
    <w:tmpl w:val="66E492B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E7DEF"/>
    <w:multiLevelType w:val="hybridMultilevel"/>
    <w:tmpl w:val="1CDC7B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63F6A"/>
    <w:multiLevelType w:val="hybridMultilevel"/>
    <w:tmpl w:val="113C7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A483C"/>
    <w:multiLevelType w:val="hybridMultilevel"/>
    <w:tmpl w:val="C832A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A4CBD"/>
    <w:multiLevelType w:val="hybridMultilevel"/>
    <w:tmpl w:val="A802FA38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852673"/>
    <w:multiLevelType w:val="hybridMultilevel"/>
    <w:tmpl w:val="109A2A5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204B7"/>
    <w:multiLevelType w:val="hybridMultilevel"/>
    <w:tmpl w:val="773A61D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2198A"/>
    <w:multiLevelType w:val="hybridMultilevel"/>
    <w:tmpl w:val="8A16125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5553BC"/>
    <w:multiLevelType w:val="hybridMultilevel"/>
    <w:tmpl w:val="0DAA9292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5CE6EA3"/>
    <w:multiLevelType w:val="hybridMultilevel"/>
    <w:tmpl w:val="D9A66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420B5"/>
    <w:multiLevelType w:val="hybridMultilevel"/>
    <w:tmpl w:val="109A2A5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4E4F7A"/>
    <w:multiLevelType w:val="hybridMultilevel"/>
    <w:tmpl w:val="8DD6B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77012"/>
    <w:multiLevelType w:val="hybridMultilevel"/>
    <w:tmpl w:val="043A8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548F3"/>
    <w:multiLevelType w:val="hybridMultilevel"/>
    <w:tmpl w:val="BC3605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580F54"/>
    <w:multiLevelType w:val="hybridMultilevel"/>
    <w:tmpl w:val="6BC625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8686E"/>
    <w:multiLevelType w:val="hybridMultilevel"/>
    <w:tmpl w:val="0F127A2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2"/>
  </w:num>
  <w:num w:numId="3">
    <w:abstractNumId w:val="35"/>
  </w:num>
  <w:num w:numId="4">
    <w:abstractNumId w:val="33"/>
  </w:num>
  <w:num w:numId="5">
    <w:abstractNumId w:val="34"/>
  </w:num>
  <w:num w:numId="6">
    <w:abstractNumId w:val="30"/>
  </w:num>
  <w:num w:numId="7">
    <w:abstractNumId w:val="14"/>
  </w:num>
  <w:num w:numId="8">
    <w:abstractNumId w:val="4"/>
  </w:num>
  <w:num w:numId="9">
    <w:abstractNumId w:val="7"/>
  </w:num>
  <w:num w:numId="10">
    <w:abstractNumId w:val="15"/>
  </w:num>
  <w:num w:numId="11">
    <w:abstractNumId w:val="6"/>
  </w:num>
  <w:num w:numId="12">
    <w:abstractNumId w:val="9"/>
  </w:num>
  <w:num w:numId="13">
    <w:abstractNumId w:val="10"/>
  </w:num>
  <w:num w:numId="14">
    <w:abstractNumId w:val="29"/>
  </w:num>
  <w:num w:numId="15">
    <w:abstractNumId w:val="27"/>
  </w:num>
  <w:num w:numId="16">
    <w:abstractNumId w:val="13"/>
  </w:num>
  <w:num w:numId="17">
    <w:abstractNumId w:val="28"/>
  </w:num>
  <w:num w:numId="18">
    <w:abstractNumId w:val="25"/>
  </w:num>
  <w:num w:numId="19">
    <w:abstractNumId w:val="17"/>
  </w:num>
  <w:num w:numId="20">
    <w:abstractNumId w:val="11"/>
  </w:num>
  <w:num w:numId="21">
    <w:abstractNumId w:val="2"/>
  </w:num>
  <w:num w:numId="22">
    <w:abstractNumId w:val="19"/>
  </w:num>
  <w:num w:numId="23">
    <w:abstractNumId w:val="20"/>
  </w:num>
  <w:num w:numId="24">
    <w:abstractNumId w:val="22"/>
  </w:num>
  <w:num w:numId="25">
    <w:abstractNumId w:val="31"/>
  </w:num>
  <w:num w:numId="26">
    <w:abstractNumId w:val="1"/>
  </w:num>
  <w:num w:numId="27">
    <w:abstractNumId w:val="8"/>
  </w:num>
  <w:num w:numId="28">
    <w:abstractNumId w:val="26"/>
  </w:num>
  <w:num w:numId="29">
    <w:abstractNumId w:val="12"/>
  </w:num>
  <w:num w:numId="30">
    <w:abstractNumId w:val="18"/>
  </w:num>
  <w:num w:numId="31">
    <w:abstractNumId w:val="3"/>
  </w:num>
  <w:num w:numId="32">
    <w:abstractNumId w:val="5"/>
  </w:num>
  <w:num w:numId="33">
    <w:abstractNumId w:val="36"/>
  </w:num>
  <w:num w:numId="34">
    <w:abstractNumId w:val="21"/>
  </w:num>
  <w:num w:numId="35">
    <w:abstractNumId w:val="23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E4"/>
    <w:rsid w:val="0000496B"/>
    <w:rsid w:val="00006A2E"/>
    <w:rsid w:val="0008078B"/>
    <w:rsid w:val="000B0906"/>
    <w:rsid w:val="000B11A8"/>
    <w:rsid w:val="000B3CBE"/>
    <w:rsid w:val="000C1556"/>
    <w:rsid w:val="000D0B2E"/>
    <w:rsid w:val="000D29A7"/>
    <w:rsid w:val="000F024D"/>
    <w:rsid w:val="00157D9F"/>
    <w:rsid w:val="00171570"/>
    <w:rsid w:val="001947AA"/>
    <w:rsid w:val="00194A97"/>
    <w:rsid w:val="001C2DA0"/>
    <w:rsid w:val="001C7783"/>
    <w:rsid w:val="002B6D28"/>
    <w:rsid w:val="002F6BF0"/>
    <w:rsid w:val="0030450D"/>
    <w:rsid w:val="00325514"/>
    <w:rsid w:val="00350EBC"/>
    <w:rsid w:val="003A4659"/>
    <w:rsid w:val="003C19BC"/>
    <w:rsid w:val="004076E0"/>
    <w:rsid w:val="00413ABE"/>
    <w:rsid w:val="00424B4E"/>
    <w:rsid w:val="00444783"/>
    <w:rsid w:val="00452C99"/>
    <w:rsid w:val="00465D23"/>
    <w:rsid w:val="0046698C"/>
    <w:rsid w:val="004721CC"/>
    <w:rsid w:val="00491CA7"/>
    <w:rsid w:val="004A3A4C"/>
    <w:rsid w:val="004C02E4"/>
    <w:rsid w:val="004C1201"/>
    <w:rsid w:val="005020A5"/>
    <w:rsid w:val="0050504C"/>
    <w:rsid w:val="005178B9"/>
    <w:rsid w:val="00532273"/>
    <w:rsid w:val="00540307"/>
    <w:rsid w:val="00556ACA"/>
    <w:rsid w:val="005E49AC"/>
    <w:rsid w:val="005E558D"/>
    <w:rsid w:val="00601070"/>
    <w:rsid w:val="0060285E"/>
    <w:rsid w:val="006031C8"/>
    <w:rsid w:val="0060726E"/>
    <w:rsid w:val="00622EA9"/>
    <w:rsid w:val="00666317"/>
    <w:rsid w:val="00670F8D"/>
    <w:rsid w:val="00686E98"/>
    <w:rsid w:val="006B1865"/>
    <w:rsid w:val="006C2160"/>
    <w:rsid w:val="007044B3"/>
    <w:rsid w:val="00720E9F"/>
    <w:rsid w:val="00724A5E"/>
    <w:rsid w:val="00736E8A"/>
    <w:rsid w:val="00746883"/>
    <w:rsid w:val="0077126B"/>
    <w:rsid w:val="00794A02"/>
    <w:rsid w:val="007A04A7"/>
    <w:rsid w:val="007C473E"/>
    <w:rsid w:val="007C6488"/>
    <w:rsid w:val="008113A3"/>
    <w:rsid w:val="008174F0"/>
    <w:rsid w:val="00821D57"/>
    <w:rsid w:val="00844BBF"/>
    <w:rsid w:val="00886E14"/>
    <w:rsid w:val="00887186"/>
    <w:rsid w:val="0088770D"/>
    <w:rsid w:val="008B36CC"/>
    <w:rsid w:val="008B5387"/>
    <w:rsid w:val="00904897"/>
    <w:rsid w:val="00904E00"/>
    <w:rsid w:val="0091619E"/>
    <w:rsid w:val="0092032A"/>
    <w:rsid w:val="00932604"/>
    <w:rsid w:val="0094349F"/>
    <w:rsid w:val="009713FE"/>
    <w:rsid w:val="009D2774"/>
    <w:rsid w:val="00A06CC3"/>
    <w:rsid w:val="00A07677"/>
    <w:rsid w:val="00A41F1D"/>
    <w:rsid w:val="00A428DB"/>
    <w:rsid w:val="00A73416"/>
    <w:rsid w:val="00A76DD5"/>
    <w:rsid w:val="00A87DC9"/>
    <w:rsid w:val="00AA3A3A"/>
    <w:rsid w:val="00AA7B2E"/>
    <w:rsid w:val="00AB0739"/>
    <w:rsid w:val="00AB1287"/>
    <w:rsid w:val="00AD04D7"/>
    <w:rsid w:val="00AD0B40"/>
    <w:rsid w:val="00AD0DEC"/>
    <w:rsid w:val="00AE102B"/>
    <w:rsid w:val="00B14422"/>
    <w:rsid w:val="00B21BA7"/>
    <w:rsid w:val="00B22561"/>
    <w:rsid w:val="00B24932"/>
    <w:rsid w:val="00B5467A"/>
    <w:rsid w:val="00B64D94"/>
    <w:rsid w:val="00B86B22"/>
    <w:rsid w:val="00B97A36"/>
    <w:rsid w:val="00BA1742"/>
    <w:rsid w:val="00BE3695"/>
    <w:rsid w:val="00C01197"/>
    <w:rsid w:val="00C16750"/>
    <w:rsid w:val="00C35B8D"/>
    <w:rsid w:val="00C82D3E"/>
    <w:rsid w:val="00C87BB3"/>
    <w:rsid w:val="00C969A3"/>
    <w:rsid w:val="00CC0578"/>
    <w:rsid w:val="00CC40F7"/>
    <w:rsid w:val="00CC4DD6"/>
    <w:rsid w:val="00CC5480"/>
    <w:rsid w:val="00D17CBF"/>
    <w:rsid w:val="00D226CA"/>
    <w:rsid w:val="00D24695"/>
    <w:rsid w:val="00D35967"/>
    <w:rsid w:val="00D47E0D"/>
    <w:rsid w:val="00D5099B"/>
    <w:rsid w:val="00D66D06"/>
    <w:rsid w:val="00D7489C"/>
    <w:rsid w:val="00D93B2A"/>
    <w:rsid w:val="00DB17FB"/>
    <w:rsid w:val="00DC2124"/>
    <w:rsid w:val="00DC4D76"/>
    <w:rsid w:val="00DD2C28"/>
    <w:rsid w:val="00E11E21"/>
    <w:rsid w:val="00E262E4"/>
    <w:rsid w:val="00E7385C"/>
    <w:rsid w:val="00E83698"/>
    <w:rsid w:val="00EB2268"/>
    <w:rsid w:val="00ED1F99"/>
    <w:rsid w:val="00ED4C5D"/>
    <w:rsid w:val="00F64F26"/>
    <w:rsid w:val="00F72902"/>
    <w:rsid w:val="00FB4CE0"/>
    <w:rsid w:val="00FC7D5D"/>
    <w:rsid w:val="00FD2F57"/>
    <w:rsid w:val="00FD324C"/>
    <w:rsid w:val="00FE2C4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817C8"/>
  <w15:chartTrackingRefBased/>
  <w15:docId w15:val="{74F16B30-2078-4116-A562-8726BDA1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7E0D"/>
    <w:pPr>
      <w:spacing w:line="256" w:lineRule="auto"/>
    </w:pPr>
  </w:style>
  <w:style w:type="paragraph" w:styleId="Naslov2">
    <w:name w:val="heading 2"/>
    <w:basedOn w:val="Normal"/>
    <w:next w:val="Normal"/>
    <w:link w:val="Naslov2Char"/>
    <w:qFormat/>
    <w:rsid w:val="001C7783"/>
    <w:pPr>
      <w:keepNext/>
      <w:numPr>
        <w:ilvl w:val="1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1"/>
    </w:pPr>
    <w:rPr>
      <w:rFonts w:ascii="Times New Roman" w:eastAsia="SimSun" w:hAnsi="Times New Roman" w:cs="Times New Roman"/>
      <w:i/>
      <w:sz w:val="20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0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099B"/>
  </w:style>
  <w:style w:type="paragraph" w:styleId="Podnoje">
    <w:name w:val="footer"/>
    <w:basedOn w:val="Normal"/>
    <w:link w:val="PodnojeChar"/>
    <w:unhideWhenUsed/>
    <w:rsid w:val="00D50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099B"/>
  </w:style>
  <w:style w:type="character" w:customStyle="1" w:styleId="Naslov2Char">
    <w:name w:val="Naslov 2 Char"/>
    <w:basedOn w:val="Zadanifontodlomka"/>
    <w:link w:val="Naslov2"/>
    <w:rsid w:val="001C7783"/>
    <w:rPr>
      <w:rFonts w:ascii="Times New Roman" w:eastAsia="SimSun" w:hAnsi="Times New Roman" w:cs="Times New Roman"/>
      <w:i/>
      <w:sz w:val="20"/>
      <w:szCs w:val="20"/>
      <w:lang w:val="en-GB" w:eastAsia="ar-SA"/>
    </w:rPr>
  </w:style>
  <w:style w:type="character" w:customStyle="1" w:styleId="FootnoteCharacters">
    <w:name w:val="Footnote Characters"/>
    <w:rsid w:val="001C7783"/>
    <w:rPr>
      <w:vertAlign w:val="superscript"/>
    </w:rPr>
  </w:style>
  <w:style w:type="paragraph" w:customStyle="1" w:styleId="Subject">
    <w:name w:val="Subject"/>
    <w:basedOn w:val="Normal"/>
    <w:next w:val="Normal"/>
    <w:rsid w:val="001C7783"/>
    <w:pPr>
      <w:suppressAutoHyphens/>
      <w:overflowPunct w:val="0"/>
      <w:autoSpaceDE w:val="0"/>
      <w:spacing w:after="480" w:line="240" w:lineRule="auto"/>
      <w:ind w:left="1191" w:hanging="1191"/>
      <w:textAlignment w:val="baseline"/>
    </w:pPr>
    <w:rPr>
      <w:rFonts w:ascii="Times New Roman" w:eastAsia="SimSun" w:hAnsi="Times New Roman" w:cs="Times New Roman"/>
      <w:b/>
      <w:sz w:val="24"/>
      <w:szCs w:val="20"/>
      <w:lang w:val="en-GB" w:eastAsia="ar-SA"/>
    </w:rPr>
  </w:style>
  <w:style w:type="paragraph" w:styleId="Naslov">
    <w:name w:val="Title"/>
    <w:basedOn w:val="Normal"/>
    <w:next w:val="Podnaslov"/>
    <w:link w:val="NaslovChar"/>
    <w:qFormat/>
    <w:rsid w:val="001C7783"/>
    <w:pPr>
      <w:suppressAutoHyphens/>
      <w:overflowPunct w:val="0"/>
      <w:autoSpaceDE w:val="0"/>
      <w:spacing w:after="0" w:line="240" w:lineRule="auto"/>
      <w:ind w:right="-198"/>
      <w:jc w:val="center"/>
      <w:textAlignment w:val="baseline"/>
    </w:pPr>
    <w:rPr>
      <w:rFonts w:ascii="Times New Roman" w:eastAsia="SimSun" w:hAnsi="Times New Roman" w:cs="Times New Roman"/>
      <w:b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1C7783"/>
    <w:rPr>
      <w:rFonts w:ascii="Times New Roman" w:eastAsia="SimSun" w:hAnsi="Times New Roman" w:cs="Times New Roman"/>
      <w:b/>
      <w:szCs w:val="20"/>
      <w:lang w:val="en-US" w:eastAsia="ar-SA"/>
    </w:rPr>
  </w:style>
  <w:style w:type="paragraph" w:customStyle="1" w:styleId="Corpsdetexte2">
    <w:name w:val="Corps de texte 2"/>
    <w:basedOn w:val="Normal"/>
    <w:rsid w:val="001C7783"/>
    <w:pPr>
      <w:tabs>
        <w:tab w:val="left" w:pos="1276"/>
      </w:tabs>
      <w:suppressAutoHyphens/>
      <w:overflowPunct w:val="0"/>
      <w:autoSpaceDE w:val="0"/>
      <w:spacing w:after="0" w:line="240" w:lineRule="auto"/>
      <w:ind w:left="1276" w:hanging="1276"/>
      <w:textAlignment w:val="baseline"/>
    </w:pPr>
    <w:rPr>
      <w:rFonts w:ascii="Times New Roman" w:eastAsia="SimSun" w:hAnsi="Times New Roman" w:cs="Times New Roman"/>
      <w:b/>
      <w:sz w:val="20"/>
      <w:szCs w:val="20"/>
      <w:lang w:val="en-GB" w:eastAsia="ar-SA"/>
    </w:rPr>
  </w:style>
  <w:style w:type="paragraph" w:styleId="Tekstfusnote">
    <w:name w:val="footnote text"/>
    <w:basedOn w:val="Normal"/>
    <w:link w:val="TekstfusnoteChar"/>
    <w:semiHidden/>
    <w:rsid w:val="001C778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ar-SA"/>
    </w:rPr>
  </w:style>
  <w:style w:type="character" w:customStyle="1" w:styleId="TekstfusnoteChar">
    <w:name w:val="Tekst fusnote Char"/>
    <w:basedOn w:val="Zadanifontodlomka"/>
    <w:link w:val="Tekstfusnote"/>
    <w:semiHidden/>
    <w:rsid w:val="001C7783"/>
    <w:rPr>
      <w:rFonts w:ascii="Times New Roman" w:eastAsia="SimSun" w:hAnsi="Times New Roman" w:cs="Times New Roman"/>
      <w:sz w:val="20"/>
      <w:szCs w:val="20"/>
      <w:lang w:val="en-GB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77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C7783"/>
    <w:rPr>
      <w:rFonts w:eastAsiaTheme="minorEastAsia"/>
      <w:color w:val="5A5A5A" w:themeColor="text1" w:themeTint="A5"/>
      <w:spacing w:val="15"/>
    </w:rPr>
  </w:style>
  <w:style w:type="paragraph" w:styleId="Odlomakpopisa">
    <w:name w:val="List Paragraph"/>
    <w:basedOn w:val="Normal"/>
    <w:uiPriority w:val="34"/>
    <w:qFormat/>
    <w:rsid w:val="00FF6F19"/>
    <w:pPr>
      <w:ind w:left="720"/>
      <w:contextualSpacing/>
    </w:pPr>
  </w:style>
  <w:style w:type="table" w:styleId="Reetkatablice">
    <w:name w:val="Table Grid"/>
    <w:basedOn w:val="Obinatablica"/>
    <w:uiPriority w:val="39"/>
    <w:rsid w:val="00736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F024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4F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32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5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ojn.nn.r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jn.nn.r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6710-9E58-4C61-B518-993EA2B3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Općina  Lovas</cp:lastModifiedBy>
  <cp:revision>24</cp:revision>
  <cp:lastPrinted>2018-06-04T12:32:00Z</cp:lastPrinted>
  <dcterms:created xsi:type="dcterms:W3CDTF">2018-06-04T05:52:00Z</dcterms:created>
  <dcterms:modified xsi:type="dcterms:W3CDTF">2019-09-06T06:53:00Z</dcterms:modified>
</cp:coreProperties>
</file>