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7962A" w14:textId="77777777" w:rsidR="002B5C7A" w:rsidRPr="002B5C7A" w:rsidRDefault="002B5C7A" w:rsidP="002B5C7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</w:t>
      </w: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918" w:dyaOrig="1117" w14:anchorId="2FC0DD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58.5pt;height:73.5pt" o:ole="" fillcolor="window">
            <v:imagedata r:id="rId5" o:title=""/>
          </v:shape>
          <o:OLEObject Type="Embed" ProgID="CDraw5" ShapeID="_x0000_i1040" DrawAspect="Content" ObjectID="_1638030535" r:id="rId6"/>
        </w:object>
      </w:r>
    </w:p>
    <w:p w14:paraId="5598D05A" w14:textId="77777777" w:rsidR="002B5C7A" w:rsidRPr="002B5C7A" w:rsidRDefault="002B5C7A" w:rsidP="002B5C7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REPUBLIKA HRVATSKA</w:t>
      </w:r>
    </w:p>
    <w:p w14:paraId="627DF9B7" w14:textId="77777777" w:rsidR="002B5C7A" w:rsidRPr="002B5C7A" w:rsidRDefault="002B5C7A" w:rsidP="002B5C7A">
      <w:pPr>
        <w:tabs>
          <w:tab w:val="left" w:pos="-426"/>
        </w:tabs>
        <w:spacing w:after="0" w:line="240" w:lineRule="auto"/>
        <w:ind w:left="-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VUKOVARSKO-SRIJEMSKA ŽUPANIJA</w:t>
      </w:r>
    </w:p>
    <w:p w14:paraId="15E1C656" w14:textId="77777777" w:rsidR="002B5C7A" w:rsidRPr="002B5C7A" w:rsidRDefault="002B5C7A" w:rsidP="002B5C7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OPĆINA LOVAS</w:t>
      </w:r>
    </w:p>
    <w:p w14:paraId="11829774" w14:textId="77777777" w:rsidR="002B5C7A" w:rsidRPr="002B5C7A" w:rsidRDefault="002B5C7A" w:rsidP="002B5C7A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OPĆINSKO VIJEĆE</w:t>
      </w:r>
    </w:p>
    <w:p w14:paraId="59F8F82F" w14:textId="77777777" w:rsidR="002B5C7A" w:rsidRPr="002B5C7A" w:rsidRDefault="002B5C7A" w:rsidP="002B5C7A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877FEB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372</w:t>
      </w: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 w:rsidR="00877FEB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>/19-01/</w:t>
      </w:r>
      <w:r w:rsidR="00877FEB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</w:p>
    <w:p w14:paraId="3F560202" w14:textId="77777777" w:rsidR="002B5C7A" w:rsidRPr="002B5C7A" w:rsidRDefault="002B5C7A" w:rsidP="002B5C7A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>UBROJ: 2196/05-19-</w:t>
      </w:r>
      <w:r w:rsidR="00877FEB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6197E5E2" w14:textId="77777777" w:rsidR="002B5C7A" w:rsidRPr="002B5C7A" w:rsidRDefault="002B5C7A" w:rsidP="002B5C7A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Lovasu, </w:t>
      </w:r>
      <w:r w:rsidR="00877FEB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17</w:t>
      </w: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>. prosinca 2019. godine</w:t>
      </w:r>
    </w:p>
    <w:p w14:paraId="1B5B032B" w14:textId="77777777" w:rsidR="008463B2" w:rsidRPr="00CD49B4" w:rsidRDefault="008463B2" w:rsidP="00846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9549F6" w14:textId="0E7CC696" w:rsidR="008463B2" w:rsidRPr="00CD49B4" w:rsidRDefault="008463B2" w:rsidP="00914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="007626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6. </w:t>
      </w:r>
      <w:r w:rsidR="0076265B" w:rsidRPr="0076265B">
        <w:rPr>
          <w:rFonts w:ascii="Times New Roman" w:eastAsia="Times New Roman" w:hAnsi="Times New Roman" w:cs="Times New Roman"/>
          <w:sz w:val="24"/>
          <w:szCs w:val="24"/>
          <w:lang w:eastAsia="hr-HR"/>
        </w:rPr>
        <w:t>Zakon</w:t>
      </w:r>
      <w:r w:rsidR="0076265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76265B" w:rsidRPr="007626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zakupu i kupoprodaji poslovnog prostora</w:t>
      </w:r>
      <w:r w:rsidR="007626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(„Narodne novine“ RH br. </w:t>
      </w:r>
      <w:r w:rsidR="0076265B" w:rsidRPr="0076265B">
        <w:rPr>
          <w:rFonts w:ascii="Times New Roman" w:eastAsia="Times New Roman" w:hAnsi="Times New Roman" w:cs="Times New Roman"/>
          <w:sz w:val="24"/>
          <w:szCs w:val="24"/>
          <w:lang w:eastAsia="hr-HR"/>
        </w:rPr>
        <w:t>125/11, 64/15, 112/18</w:t>
      </w:r>
      <w:r w:rsidR="007626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 w:rsidRPr="0076265B">
        <w:rPr>
          <w:rFonts w:ascii="Times New Roman" w:eastAsia="Times New Roman" w:hAnsi="Times New Roman" w:cs="Times New Roman"/>
          <w:sz w:val="24"/>
          <w:szCs w:val="24"/>
          <w:lang w:eastAsia="hr-HR"/>
        </w:rPr>
        <w:t>Odluke</w:t>
      </w: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14B9D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o raspisivanju Javnog natječaja</w:t>
      </w:r>
      <w:r w:rsidR="00914B9D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14B9D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za zakup poslovnih prostora u vlasništvu Općine Lovas</w:t>
      </w:r>
      <w:r w:rsidR="00914B9D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(Klasa</w:t>
      </w:r>
      <w:r w:rsidR="00914B9D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: 372-03/19-01/01</w:t>
      </w:r>
      <w:r w:rsidR="00914B9D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; Ubroj</w:t>
      </w:r>
      <w:r w:rsidR="00914B9D"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>: 2196/05-19-</w:t>
      </w:r>
      <w:r w:rsidR="00914B9D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914B9D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, od 11. prosinca 2019.</w:t>
      </w: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i </w:t>
      </w:r>
      <w:r w:rsidR="00914B9D" w:rsidRPr="00CD49B4">
        <w:rPr>
          <w:rFonts w:ascii="Times New Roman" w:hAnsi="Times New Roman"/>
          <w:sz w:val="24"/>
          <w:szCs w:val="24"/>
        </w:rPr>
        <w:t xml:space="preserve">članka 50. Statuta Općine Lovas („Službeni vjesnik“ Vukovarsko-srijemske županije br. 05/13) načelnica Općine Lovas dana </w:t>
      </w:r>
      <w:r w:rsidR="00A62C1C">
        <w:rPr>
          <w:rFonts w:ascii="Times New Roman" w:hAnsi="Times New Roman"/>
          <w:sz w:val="24"/>
          <w:szCs w:val="24"/>
        </w:rPr>
        <w:t>17</w:t>
      </w:r>
      <w:r w:rsidR="00914B9D" w:rsidRPr="00CD49B4">
        <w:rPr>
          <w:rFonts w:ascii="Times New Roman" w:hAnsi="Times New Roman"/>
          <w:sz w:val="24"/>
          <w:szCs w:val="24"/>
        </w:rPr>
        <w:t xml:space="preserve">. </w:t>
      </w:r>
      <w:r w:rsidR="00A62C1C">
        <w:rPr>
          <w:rFonts w:ascii="Times New Roman" w:hAnsi="Times New Roman"/>
          <w:sz w:val="24"/>
          <w:szCs w:val="24"/>
        </w:rPr>
        <w:t>prosinca</w:t>
      </w:r>
      <w:bookmarkStart w:id="0" w:name="_GoBack"/>
      <w:bookmarkEnd w:id="0"/>
      <w:r w:rsidR="00914B9D" w:rsidRPr="00CD49B4">
        <w:rPr>
          <w:rFonts w:ascii="Times New Roman" w:hAnsi="Times New Roman"/>
          <w:sz w:val="24"/>
          <w:szCs w:val="24"/>
        </w:rPr>
        <w:t xml:space="preserve"> 2019. </w:t>
      </w:r>
      <w:r w:rsidR="00914B9D" w:rsidRPr="00CD49B4">
        <w:rPr>
          <w:rFonts w:ascii="Times New Roman" w:hAnsi="Times New Roman"/>
          <w:sz w:val="24"/>
          <w:szCs w:val="24"/>
        </w:rPr>
        <w:t>raspisuje</w:t>
      </w:r>
    </w:p>
    <w:p w14:paraId="334324D4" w14:textId="77777777" w:rsidR="008463B2" w:rsidRPr="00CD49B4" w:rsidRDefault="008463B2" w:rsidP="00846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31E8B747" w14:textId="77777777" w:rsidR="008463B2" w:rsidRPr="00CD49B4" w:rsidRDefault="008463B2" w:rsidP="00523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JAVNI NATJEČAJ</w:t>
      </w:r>
    </w:p>
    <w:p w14:paraId="1FA73887" w14:textId="77777777" w:rsidR="00893E72" w:rsidRPr="00CD49B4" w:rsidRDefault="008463B2" w:rsidP="00846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ZAKUP </w:t>
      </w:r>
      <w:r w:rsidR="003A1E65" w:rsidRPr="00CD49B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POSLOVN</w:t>
      </w:r>
      <w:r w:rsidR="00893E72" w:rsidRPr="00CD49B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IH</w:t>
      </w:r>
      <w:r w:rsidR="003A1E65" w:rsidRPr="00CD49B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PROSTORA</w:t>
      </w:r>
    </w:p>
    <w:p w14:paraId="47CBE59A" w14:textId="3DC11567" w:rsidR="008463B2" w:rsidRPr="00CD49B4" w:rsidRDefault="008463B2" w:rsidP="00846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 VLASNIŠTVU OPĆINE </w:t>
      </w:r>
      <w:r w:rsidR="00893E72" w:rsidRPr="00CD49B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LOVAS</w:t>
      </w:r>
    </w:p>
    <w:p w14:paraId="7434115F" w14:textId="77777777" w:rsidR="008463B2" w:rsidRPr="00CD49B4" w:rsidRDefault="008463B2" w:rsidP="00846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hr-HR"/>
        </w:rPr>
      </w:pPr>
    </w:p>
    <w:p w14:paraId="0C8B4DD8" w14:textId="49769845" w:rsidR="008463B2" w:rsidRPr="00CD49B4" w:rsidRDefault="00B92C51" w:rsidP="008463B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14:paraId="5E5E0252" w14:textId="5415D071" w:rsidR="00B92C51" w:rsidRPr="00CD49B4" w:rsidRDefault="00B92C51" w:rsidP="008463B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Raspisuje se Javni natječaj (u daljnjem tekstu: Natječaj) za davanje u zakup poslovnih prostora nu vlasništvu Općine Lovas, kako slijedi:</w:t>
      </w:r>
    </w:p>
    <w:p w14:paraId="05626DCF" w14:textId="54CC5A4F" w:rsidR="00B92C51" w:rsidRPr="00CD49B4" w:rsidRDefault="00B92C51" w:rsidP="00B92C51">
      <w:pPr>
        <w:pStyle w:val="ListParagraph"/>
        <w:numPr>
          <w:ilvl w:val="0"/>
          <w:numId w:val="11"/>
        </w:numPr>
        <w:spacing w:after="120" w:line="240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poslovni prostor u Lovasu, ulica Ante Starčevića 6, ukupne površine 100 m², u sastavu: poslovna prostorija (kafić), sanitarni čvorovi, podrum i terasa;</w:t>
      </w:r>
    </w:p>
    <w:p w14:paraId="2C1B6276" w14:textId="2E540C08" w:rsidR="00B92C51" w:rsidRPr="00CD49B4" w:rsidRDefault="00B92C51" w:rsidP="00B92C51">
      <w:pPr>
        <w:pStyle w:val="ListParagraph"/>
        <w:numPr>
          <w:ilvl w:val="0"/>
          <w:numId w:val="11"/>
        </w:numPr>
        <w:spacing w:after="120" w:line="240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poslovni prostor u Opatovcu, ulica Trg hrvatskih branitelja 1, ukupne površine 83 m², u sastavu: poslovna prostorija (kafić), sanitarni čvor i terasa;</w:t>
      </w:r>
    </w:p>
    <w:p w14:paraId="319D258C" w14:textId="6D212C21" w:rsidR="00B92C51" w:rsidRPr="00CD49B4" w:rsidRDefault="00B92C51" w:rsidP="00B92C51">
      <w:pPr>
        <w:pStyle w:val="ListParagraph"/>
        <w:numPr>
          <w:ilvl w:val="0"/>
          <w:numId w:val="11"/>
        </w:numPr>
        <w:spacing w:after="120" w:line="240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poslovni prostor u Opatovcu, ulica Trg hrvatskih branitelja 1, ukupne površine 37,10 m², u sastavu: poslovna prostorija (trgovina);</w:t>
      </w:r>
    </w:p>
    <w:p w14:paraId="63EA52E5" w14:textId="1AF8EEBC" w:rsidR="00B92C51" w:rsidRPr="00CD49B4" w:rsidRDefault="00B92C51" w:rsidP="00B92C51">
      <w:pPr>
        <w:pStyle w:val="ListParagraph"/>
        <w:numPr>
          <w:ilvl w:val="0"/>
          <w:numId w:val="11"/>
        </w:numPr>
        <w:spacing w:after="120" w:line="240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poslovni prostor u Opatovcu (bivši poštanski ured), ulica Trg hrvatskih branitelja 1, ukupne površine 22 m², u sastavu: poslovna prostorija, sanitarni čvor.</w:t>
      </w:r>
    </w:p>
    <w:p w14:paraId="2C57B470" w14:textId="02FF05FA" w:rsidR="00B92C51" w:rsidRPr="00CD49B4" w:rsidRDefault="00AC3B49" w:rsidP="008463B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Namjena:</w:t>
      </w:r>
    </w:p>
    <w:p w14:paraId="2951B637" w14:textId="7A138D5D" w:rsidR="00AC3B49" w:rsidRPr="00CD49B4" w:rsidRDefault="00AC3B49" w:rsidP="00AC3B49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poslovni </w:t>
      </w: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prostori od točke 1</w:t>
      </w: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3</w:t>
      </w: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iznajmljuju se u svrhu obavljanja ugostiteljske i trgovačke djelatnosti.</w:t>
      </w:r>
    </w:p>
    <w:p w14:paraId="0C9505A4" w14:textId="47E92DD1" w:rsidR="00AC3B49" w:rsidRPr="00CD49B4" w:rsidRDefault="00AC3B49" w:rsidP="00AC3B49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poslovni prostor u Opatovcu (bivši poštanski ured) iznajmljuje se u svrhu obavljanja trgovačke djelatnosti ili za korištenje uredskog prostora</w:t>
      </w:r>
      <w:r w:rsidR="00176EEC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78F9912" w14:textId="3AF021D4" w:rsidR="00176EEC" w:rsidRPr="00CD49B4" w:rsidRDefault="00176EEC" w:rsidP="00176EEC">
      <w:pPr>
        <w:pStyle w:val="ListParagraph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4E9723" w14:textId="4708DA61" w:rsidR="00176EEC" w:rsidRPr="00CD49B4" w:rsidRDefault="00176EEC" w:rsidP="00176EEC">
      <w:pPr>
        <w:pStyle w:val="ListParagraph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A27A66" w14:textId="6603861F" w:rsidR="00176EEC" w:rsidRPr="00CD49B4" w:rsidRDefault="00176EEC" w:rsidP="00176EEC">
      <w:pPr>
        <w:pStyle w:val="ListParagraph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83E92CB" w14:textId="77777777" w:rsidR="00176EEC" w:rsidRPr="00CD49B4" w:rsidRDefault="00176EEC" w:rsidP="00176EEC">
      <w:pPr>
        <w:pStyle w:val="ListParagraph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92336A" w14:textId="77777777" w:rsidR="00176EEC" w:rsidRPr="00CD49B4" w:rsidRDefault="00176EEC" w:rsidP="00176EEC">
      <w:pPr>
        <w:pStyle w:val="ListParagraph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Početna visina mjesečne zakupnine za poslovni prostor u Lovasu iznosi 1.000,00 kn.</w:t>
      </w:r>
    </w:p>
    <w:p w14:paraId="0ACB2FCB" w14:textId="77777777" w:rsidR="00176EEC" w:rsidRPr="00CD49B4" w:rsidRDefault="00176EEC" w:rsidP="00176EEC">
      <w:pPr>
        <w:pStyle w:val="ListParagraph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Početna visina mjesečne zakupnine za poslovni prostor u Opatovcu (kafić) iznosi 500,00 kn.</w:t>
      </w:r>
    </w:p>
    <w:p w14:paraId="2FF540C2" w14:textId="77777777" w:rsidR="00176EEC" w:rsidRPr="00CD49B4" w:rsidRDefault="00176EEC" w:rsidP="00176EEC">
      <w:pPr>
        <w:pStyle w:val="ListParagraph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Početna visina mjesečne zakupnine za poslovni prostor u Opatovcu (trgovina) iznosi 500,00 kn.</w:t>
      </w:r>
    </w:p>
    <w:p w14:paraId="4981A93E" w14:textId="6EC22D4A" w:rsidR="00176EEC" w:rsidRPr="00CD49B4" w:rsidRDefault="00176EEC" w:rsidP="00176EEC">
      <w:pPr>
        <w:pStyle w:val="ListParagraph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Početna visina mjesečne zakupnine za poslovni prostor u Opatovcu (bivši poštanski ured) iznosi 200,00 kn.</w:t>
      </w:r>
    </w:p>
    <w:p w14:paraId="20149F45" w14:textId="36E8B58B" w:rsidR="008C08FB" w:rsidRPr="00CD49B4" w:rsidRDefault="008C08FB" w:rsidP="008C08FB">
      <w:pPr>
        <w:pStyle w:val="ListParagraph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Članak 3.</w:t>
      </w:r>
    </w:p>
    <w:p w14:paraId="6C0E16F2" w14:textId="77777777" w:rsidR="008C08FB" w:rsidRPr="00CD49B4" w:rsidRDefault="008C08FB" w:rsidP="00AD43D3">
      <w:pPr>
        <w:pStyle w:val="ListParagraph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90A91A" w14:textId="7F83ED95" w:rsidR="00B14D62" w:rsidRPr="00CD49B4" w:rsidRDefault="002671BC" w:rsidP="00AD43D3">
      <w:pPr>
        <w:pStyle w:val="ListParagraph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Poslovni prostor</w:t>
      </w:r>
      <w:r w:rsidR="008C08FB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i iz članka 1.</w:t>
      </w: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08FB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ovog Natječaja </w:t>
      </w:r>
      <w:r w:rsidR="00B14D62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daj</w:t>
      </w:r>
      <w:r w:rsidR="008C08FB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AD43D3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B14D62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u zakup na rok od</w:t>
      </w:r>
      <w:r w:rsidR="008C08FB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pet</w:t>
      </w:r>
      <w:r w:rsidR="00B14D62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08FB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B14D62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8C08FB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B14D62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godina.</w:t>
      </w:r>
    </w:p>
    <w:p w14:paraId="033E6CE3" w14:textId="0CE3E868" w:rsidR="004166E6" w:rsidRPr="00CD49B4" w:rsidRDefault="004166E6" w:rsidP="00AD43D3">
      <w:pPr>
        <w:pStyle w:val="ListParagraph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5B65EE" w14:textId="447AC861" w:rsidR="004166E6" w:rsidRPr="00CD49B4" w:rsidRDefault="004166E6" w:rsidP="004166E6">
      <w:pPr>
        <w:pStyle w:val="ListParagraph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0622468" w14:textId="77777777" w:rsidR="004166E6" w:rsidRPr="00CD49B4" w:rsidRDefault="004166E6" w:rsidP="004166E6">
      <w:pPr>
        <w:pStyle w:val="ListParagraph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1B69CF" w14:textId="0220D564" w:rsidR="004166E6" w:rsidRPr="00CD49B4" w:rsidRDefault="004166E6" w:rsidP="004166E6">
      <w:pPr>
        <w:pStyle w:val="ListParagraph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Zakupnik snosi troškove tekućeg održavanja poslovnog prostora – čišćenje, soboslikarski radovi, sitniji popravci na instalacijama i slično te popravke oštećenja poslovnoga prostora koje sam prouzroči</w:t>
      </w: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0A6FCE0" w14:textId="613FE2E9" w:rsidR="004166E6" w:rsidRPr="00CD49B4" w:rsidRDefault="004166E6" w:rsidP="004166E6">
      <w:pPr>
        <w:pStyle w:val="ListParagraph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82A1FC" w14:textId="052D4D3D" w:rsidR="004166E6" w:rsidRPr="00CD49B4" w:rsidRDefault="004166E6" w:rsidP="004166E6">
      <w:pPr>
        <w:pStyle w:val="ListParagraph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5F8CC37" w14:textId="24BF3685" w:rsidR="00CD49B4" w:rsidRPr="00CD49B4" w:rsidRDefault="00CD49B4" w:rsidP="004166E6">
      <w:pPr>
        <w:pStyle w:val="ListParagraph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CB2AD3" w14:textId="77777777" w:rsidR="00CD49B4" w:rsidRPr="00CD49B4" w:rsidRDefault="00CD49B4" w:rsidP="00CD49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Calibri" w:hAnsi="Times New Roman" w:cs="Times New Roman"/>
          <w:sz w:val="24"/>
          <w:szCs w:val="24"/>
          <w:lang w:eastAsia="hr-HR"/>
        </w:rPr>
        <w:t>Pisana ponuda mora obavezno sadržavati sljedeće:</w:t>
      </w:r>
    </w:p>
    <w:p w14:paraId="73369600" w14:textId="77777777" w:rsidR="00CD49B4" w:rsidRPr="00CD49B4" w:rsidRDefault="00CD49B4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Calibri" w:hAnsi="Times New Roman" w:cs="Times New Roman"/>
          <w:sz w:val="24"/>
          <w:szCs w:val="24"/>
          <w:lang w:eastAsia="hr-HR"/>
        </w:rPr>
        <w:t>Ime i prezime (naziv) ponuditelja, prebivalište odnosno sjedište ponuditelja, OIB ponuditelja, broj telefona i osnovne podatke o ponuditelju,</w:t>
      </w:r>
    </w:p>
    <w:p w14:paraId="1025646E" w14:textId="233FCA77" w:rsidR="00CD49B4" w:rsidRPr="00CD49B4" w:rsidRDefault="00CD49B4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Oznaku </w:t>
      </w:r>
      <w:r w:rsidRPr="00CD49B4">
        <w:rPr>
          <w:rFonts w:ascii="Times New Roman" w:eastAsia="Calibri" w:hAnsi="Times New Roman" w:cs="Times New Roman"/>
          <w:sz w:val="24"/>
          <w:szCs w:val="24"/>
          <w:lang w:eastAsia="hr-HR"/>
        </w:rPr>
        <w:t>poslovnog prostora</w:t>
      </w:r>
      <w:r w:rsidRPr="00CD49B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 koj</w:t>
      </w:r>
      <w:r w:rsidRPr="00CD49B4">
        <w:rPr>
          <w:rFonts w:ascii="Times New Roman" w:eastAsia="Calibri" w:hAnsi="Times New Roman" w:cs="Times New Roman"/>
          <w:sz w:val="24"/>
          <w:szCs w:val="24"/>
          <w:lang w:eastAsia="hr-HR"/>
        </w:rPr>
        <w:t>i</w:t>
      </w:r>
      <w:r w:rsidRPr="00CD49B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se dostavlja ponuda,</w:t>
      </w:r>
    </w:p>
    <w:p w14:paraId="058A8F21" w14:textId="4FB89817" w:rsidR="00CD49B4" w:rsidRPr="006113BB" w:rsidRDefault="00CD49B4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Ponuđenu cijenu zakupnine upisanu brojkama i slovima, a koja ne može biti manja od početne cijene predviđene ovim </w:t>
      </w:r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atječajem,</w:t>
      </w:r>
    </w:p>
    <w:p w14:paraId="77AF7C19" w14:textId="750B7BD0" w:rsidR="00357EAF" w:rsidRPr="006113BB" w:rsidRDefault="00357EAF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Namjenu prostora,</w:t>
      </w:r>
    </w:p>
    <w:p w14:paraId="2FA19D30" w14:textId="77777777" w:rsidR="00CD49B4" w:rsidRPr="006113BB" w:rsidRDefault="00CD49B4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Potpis ponuditelja (za pravnu osobu i obrtnika i pečat),</w:t>
      </w:r>
    </w:p>
    <w:p w14:paraId="6617F6C1" w14:textId="2BE5C7AE" w:rsidR="00CD49B4" w:rsidRPr="006113BB" w:rsidRDefault="00CD49B4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Potvrdu porezne uprave da podnositelj nema nepodmirenih dugovanja prema Republici Hrvatskoj,</w:t>
      </w:r>
      <w:r w:rsidR="00FD06F2"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ne stariju od 30 dana od dana objave Natječaja,</w:t>
      </w:r>
    </w:p>
    <w:p w14:paraId="40622C6B" w14:textId="370C1992" w:rsidR="00CD49B4" w:rsidRDefault="00CD49B4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Potvrdu Općine </w:t>
      </w:r>
      <w:r w:rsidR="00357EAF"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da ponuditelj nema nepodmirenih dugovanja prema Općini </w:t>
      </w:r>
      <w:r w:rsidR="00357EAF"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r w:rsidR="00FD06F2"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ili potvrdu da je sukladno posebnim propisima odobrena odgoda plaćanja navedenih obveza i osoba se pridržava rokova plaćanja, ne stariju od 30 </w:t>
      </w:r>
      <w:r w:rsidR="00FD06F2"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dana od dana objave Natječaja</w:t>
      </w:r>
      <w:r w:rsidR="006113BB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</w:p>
    <w:p w14:paraId="663DBE31" w14:textId="11FBD2C7" w:rsidR="006113BB" w:rsidRPr="006113BB" w:rsidRDefault="006113BB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Potvrdu nadležnog tijela ukoliko se ponuditelj poziva na prednost sukladno </w:t>
      </w:r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Zakon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u</w:t>
      </w:r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 pravima hrvatskih branitelja iz Domovinskog rata i članova njihovih obitelji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(„Narodne novine“ RH br. </w:t>
      </w:r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121/17, 98/19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).</w:t>
      </w:r>
    </w:p>
    <w:p w14:paraId="114EEAB4" w14:textId="77777777" w:rsidR="00CD49B4" w:rsidRPr="00CD49B4" w:rsidRDefault="00CD49B4" w:rsidP="00CD49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hr-HR"/>
        </w:rPr>
      </w:pPr>
    </w:p>
    <w:p w14:paraId="1B8EA919" w14:textId="1BF0BEED" w:rsidR="00CD49B4" w:rsidRPr="006113BB" w:rsidRDefault="00CD49B4" w:rsidP="00CD49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Ugovor o zakupu poslovnog prostora može se sklopiti samo s ponuditeljem koji nema nepodmirenih dospjelih dugovanja prema Općini </w:t>
      </w:r>
      <w:r w:rsidR="006113BB"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Republici Hrvatskoj.</w:t>
      </w:r>
    </w:p>
    <w:p w14:paraId="4AF9F647" w14:textId="77777777" w:rsidR="00CD49B4" w:rsidRPr="006113BB" w:rsidRDefault="00CD49B4" w:rsidP="00CD49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1A1990A" w14:textId="622E0A4C" w:rsidR="00370287" w:rsidRPr="006113BB" w:rsidRDefault="006113BB" w:rsidP="0037028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13B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6.</w:t>
      </w:r>
    </w:p>
    <w:p w14:paraId="0B908C13" w14:textId="77777777" w:rsidR="00523BB7" w:rsidRPr="006113BB" w:rsidRDefault="00523BB7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35A76B1" w14:textId="6761BBC2" w:rsidR="00523BB7" w:rsidRPr="006113BB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Ponuda sa pri</w:t>
      </w:r>
      <w:r w:rsidR="00AD43D3"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lozima dostavlja se u roku od 15</w:t>
      </w:r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dana od dana objave </w:t>
      </w:r>
      <w:r w:rsidR="006113BB"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atječaja</w:t>
      </w:r>
      <w:r w:rsidR="006113B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 Oglasnoj ploči i web stranici Općine Lovas</w:t>
      </w:r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poštom ili predajom neposredno u pisarnicu Općine </w:t>
      </w:r>
      <w:r w:rsidR="006113BB"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 adresu: Općina </w:t>
      </w:r>
      <w:r w:rsidR="006113BB"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Ante Starčevića </w:t>
      </w:r>
      <w:r w:rsidR="006113BB"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5</w:t>
      </w:r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r w:rsidR="006113BB"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s naznakom: „NATJEČAJ ZA ZAKUP </w:t>
      </w:r>
      <w:r w:rsidR="00AD43D3"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POSLOVNOG PROSTORA</w:t>
      </w:r>
      <w:r w:rsidR="006113BB"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– NE OTVARAJ“.</w:t>
      </w:r>
    </w:p>
    <w:p w14:paraId="00882A37" w14:textId="77777777" w:rsidR="00523BB7" w:rsidRPr="006113BB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2C81F28" w14:textId="77777777" w:rsidR="00523BB7" w:rsidRPr="006113BB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Danom predaje smatra se dan predaje ponude osobno Općini, odnosno dan predaje ponude na poštu preporučenom pošiljkom.</w:t>
      </w:r>
    </w:p>
    <w:p w14:paraId="525FE439" w14:textId="77777777" w:rsidR="00523BB7" w:rsidRPr="00CD49B4" w:rsidRDefault="00523BB7" w:rsidP="00523BB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hr-HR"/>
        </w:rPr>
      </w:pPr>
    </w:p>
    <w:p w14:paraId="43C347DE" w14:textId="77777777" w:rsidR="00523BB7" w:rsidRPr="00CD49B4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hr-HR"/>
        </w:rPr>
      </w:pPr>
    </w:p>
    <w:p w14:paraId="77583DB9" w14:textId="77777777" w:rsidR="0076265B" w:rsidRDefault="0076265B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E0286AB" w14:textId="77777777" w:rsidR="0076265B" w:rsidRDefault="0076265B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9468948" w14:textId="77777777" w:rsidR="0076265B" w:rsidRDefault="0076265B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A534FD9" w14:textId="77777777" w:rsidR="0076265B" w:rsidRDefault="0076265B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4773A7B" w14:textId="77777777" w:rsidR="0076265B" w:rsidRDefault="0076265B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5A8E31F" w14:textId="3D0B41CC" w:rsidR="00523BB7" w:rsidRDefault="00D13F8B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13F8B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>Članak 7.</w:t>
      </w:r>
    </w:p>
    <w:p w14:paraId="73E80307" w14:textId="77777777" w:rsidR="0076265B" w:rsidRPr="00D13F8B" w:rsidRDefault="0076265B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B1DDD14" w14:textId="77777777" w:rsidR="00523BB7" w:rsidRPr="00D13F8B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13F8B">
        <w:rPr>
          <w:rFonts w:ascii="Times New Roman" w:eastAsia="Calibri" w:hAnsi="Times New Roman" w:cs="Times New Roman"/>
          <w:sz w:val="24"/>
          <w:szCs w:val="24"/>
          <w:lang w:eastAsia="hr-HR"/>
        </w:rPr>
        <w:t>Kriterij za odabir najpovoljnije ponude je najviša ponuđena cijena.</w:t>
      </w:r>
    </w:p>
    <w:p w14:paraId="33B70050" w14:textId="77777777" w:rsidR="00523BB7" w:rsidRPr="00CD49B4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hr-HR"/>
        </w:rPr>
      </w:pPr>
    </w:p>
    <w:p w14:paraId="0E93D1CF" w14:textId="77777777" w:rsidR="00523BB7" w:rsidRPr="00D13F8B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13F8B">
        <w:rPr>
          <w:rFonts w:ascii="Times New Roman" w:eastAsia="Calibri" w:hAnsi="Times New Roman" w:cs="Times New Roman"/>
          <w:sz w:val="24"/>
          <w:szCs w:val="24"/>
          <w:lang w:eastAsia="hr-HR"/>
        </w:rPr>
        <w:t>U slučaju odustanka prvog najpovoljnijeg ponuditelja, najpovoljnijim ponuditeljem smatrat će se prvi sljedeći ponuditelj koji je ponudio najvišu cijenu uz uvjet da prihvati najvišu ponuđenu cijenu prvog ponuditelja.</w:t>
      </w:r>
    </w:p>
    <w:p w14:paraId="57E4B662" w14:textId="77777777" w:rsidR="00523BB7" w:rsidRPr="00D13F8B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C35B2AD" w14:textId="77777777" w:rsidR="00523BB7" w:rsidRPr="00D13F8B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13F8B">
        <w:rPr>
          <w:rFonts w:ascii="Times New Roman" w:eastAsia="Calibri" w:hAnsi="Times New Roman" w:cs="Times New Roman"/>
          <w:sz w:val="24"/>
          <w:szCs w:val="24"/>
          <w:lang w:eastAsia="hr-HR"/>
        </w:rPr>
        <w:t>Ponuđači se će obavijestiti o rezultatima provedenog javnog natječaja u roku od 15 dana od dana donošenja odluke o izboru najpovoljnijeg ponuditelja.</w:t>
      </w:r>
    </w:p>
    <w:p w14:paraId="33149853" w14:textId="77777777" w:rsidR="00523BB7" w:rsidRPr="00D13F8B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8247D32" w14:textId="77777777" w:rsidR="00523BB7" w:rsidRPr="00D13F8B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13F8B">
        <w:rPr>
          <w:rFonts w:ascii="Times New Roman" w:eastAsia="Calibri" w:hAnsi="Times New Roman" w:cs="Times New Roman"/>
          <w:sz w:val="24"/>
          <w:szCs w:val="24"/>
          <w:lang w:eastAsia="hr-HR"/>
        </w:rPr>
        <w:t>Ugovor o zakupu s najpovoljnijim ponuditeljem sklopit će se u roku od 30 dana od dana donošenja odluke o izboru najpovoljnijeg ponuditelja.</w:t>
      </w:r>
    </w:p>
    <w:p w14:paraId="6AE3C738" w14:textId="77777777" w:rsidR="00523BB7" w:rsidRPr="00CD49B4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hr-HR"/>
        </w:rPr>
      </w:pPr>
    </w:p>
    <w:p w14:paraId="3F5EAA4D" w14:textId="63059B71" w:rsidR="00523BB7" w:rsidRPr="00635429" w:rsidRDefault="00D13F8B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Članak 8.</w:t>
      </w:r>
    </w:p>
    <w:p w14:paraId="2DB828A9" w14:textId="77777777" w:rsidR="00523BB7" w:rsidRPr="00635429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CFCA953" w14:textId="0F82685A" w:rsidR="00523BB7" w:rsidRPr="00635429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Općina </w:t>
      </w:r>
      <w:r w:rsidR="00D13F8B"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zadržava pravo da ne izabere niti jednog ponuditelja, u kojem slučaju se </w:t>
      </w:r>
      <w:r w:rsidR="00D13F8B"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atječaj poništava.</w:t>
      </w:r>
    </w:p>
    <w:p w14:paraId="53F88508" w14:textId="77777777" w:rsidR="00523BB7" w:rsidRPr="00635429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014605F" w14:textId="2CCF04E7" w:rsidR="00523BB7" w:rsidRPr="00635429" w:rsidRDefault="00D13F8B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Članak 9.</w:t>
      </w:r>
    </w:p>
    <w:p w14:paraId="28C1D589" w14:textId="554C8999" w:rsidR="00523BB7" w:rsidRPr="00635429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Javno otvaranje ponuda održat će se </w:t>
      </w:r>
      <w:r w:rsidR="00D13F8B"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7</w:t>
      </w:r>
      <w:r w:rsidR="002A7ED9"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</w:t>
      </w:r>
      <w:r w:rsidR="00D13F8B"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siječnja</w:t>
      </w: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20</w:t>
      </w:r>
      <w:r w:rsidR="00D13F8B"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20</w:t>
      </w: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godine u prostorijama </w:t>
      </w:r>
      <w:r w:rsidR="00D13F8B"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Općinske vijećnice </w:t>
      </w: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Općine </w:t>
      </w:r>
      <w:r w:rsidR="00D13F8B"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Lovas (A. Starčevića 5, Lovas)</w:t>
      </w: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s početkom u </w:t>
      </w:r>
      <w:r w:rsidR="00D13F8B"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10,00</w:t>
      </w: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sati.</w:t>
      </w:r>
    </w:p>
    <w:p w14:paraId="2F29A504" w14:textId="77777777" w:rsidR="00523BB7" w:rsidRPr="00635429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BAC4D10" w14:textId="2425FEB3" w:rsidR="00523BB7" w:rsidRPr="00635429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Zainteresirane osobe mogu za vrijeme trajanja </w:t>
      </w:r>
      <w:r w:rsidR="00D13F8B"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atječaja obići nekretninu koja je predmet </w:t>
      </w:r>
      <w:r w:rsidR="00D13F8B"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atječaja, uz prethodnu najavu na broj telefona: </w:t>
      </w:r>
      <w:r w:rsidR="00D13F8B"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032</w:t>
      </w: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/</w:t>
      </w:r>
      <w:r w:rsidR="00D13F8B"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525</w:t>
      </w: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-</w:t>
      </w:r>
      <w:r w:rsidR="00D13F8B"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096</w:t>
      </w: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ili mail: </w:t>
      </w:r>
      <w:hyperlink r:id="rId7" w:history="1">
        <w:r w:rsidR="00635429" w:rsidRPr="00635429">
          <w:rPr>
            <w:rStyle w:val="Hyperlink"/>
            <w:rFonts w:ascii="Times New Roman" w:eastAsia="Calibri" w:hAnsi="Times New Roman" w:cs="Times New Roman"/>
            <w:sz w:val="24"/>
            <w:szCs w:val="24"/>
            <w:lang w:eastAsia="hr-HR"/>
          </w:rPr>
          <w:t>info@lovas.hr</w:t>
        </w:r>
      </w:hyperlink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4C154B02" w14:textId="26C90E2B" w:rsidR="00523BB7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A314D62" w14:textId="77777777" w:rsidR="0076265B" w:rsidRPr="00635429" w:rsidRDefault="0076265B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13E63BD" w14:textId="77777777" w:rsidR="00635429" w:rsidRPr="00CD49B4" w:rsidRDefault="00635429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hr-HR"/>
        </w:rPr>
      </w:pPr>
    </w:p>
    <w:p w14:paraId="1BD61AEA" w14:textId="77777777" w:rsidR="00635429" w:rsidRPr="00730B64" w:rsidRDefault="00635429" w:rsidP="00635429">
      <w:pPr>
        <w:pStyle w:val="NoSpacing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730B64">
        <w:rPr>
          <w:rFonts w:ascii="Times New Roman" w:hAnsi="Times New Roman"/>
          <w:sz w:val="24"/>
          <w:szCs w:val="24"/>
        </w:rPr>
        <w:t>Načelnica Općine Lovas</w:t>
      </w:r>
    </w:p>
    <w:p w14:paraId="7FD348B0" w14:textId="77777777" w:rsidR="00635429" w:rsidRPr="000209ED" w:rsidRDefault="00635429" w:rsidP="00635429">
      <w:pPr>
        <w:pStyle w:val="NoSpacing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730B64">
        <w:rPr>
          <w:rFonts w:ascii="Times New Roman" w:hAnsi="Times New Roman"/>
          <w:sz w:val="24"/>
          <w:szCs w:val="24"/>
        </w:rPr>
        <w:t>Tanja Cirba, dipl. novinar</w:t>
      </w:r>
    </w:p>
    <w:p w14:paraId="1487908B" w14:textId="77777777" w:rsidR="00C234E3" w:rsidRPr="00CD49B4" w:rsidRDefault="00C234E3">
      <w:pPr>
        <w:rPr>
          <w:rFonts w:ascii="Times New Roman" w:hAnsi="Times New Roman" w:cs="Times New Roman"/>
          <w:sz w:val="24"/>
          <w:szCs w:val="24"/>
        </w:rPr>
      </w:pPr>
    </w:p>
    <w:sectPr w:rsidR="00C234E3" w:rsidRPr="00CD4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5E52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35232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A633D"/>
    <w:multiLevelType w:val="hybridMultilevel"/>
    <w:tmpl w:val="DE54D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64093"/>
    <w:multiLevelType w:val="hybridMultilevel"/>
    <w:tmpl w:val="EF7618E0"/>
    <w:lvl w:ilvl="0" w:tplc="6F4E6220">
      <w:start w:val="1"/>
      <w:numFmt w:val="lowerLetter"/>
      <w:lvlText w:val="%1)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BE67B5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8633A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20A80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53F41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039AF"/>
    <w:multiLevelType w:val="hybridMultilevel"/>
    <w:tmpl w:val="F1608D4E"/>
    <w:lvl w:ilvl="0" w:tplc="DFAA3D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40AAF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B075C"/>
    <w:multiLevelType w:val="hybridMultilevel"/>
    <w:tmpl w:val="86968A68"/>
    <w:lvl w:ilvl="0" w:tplc="1D3CD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52CC8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F406D"/>
    <w:multiLevelType w:val="hybridMultilevel"/>
    <w:tmpl w:val="191A79D0"/>
    <w:lvl w:ilvl="0" w:tplc="1720AF14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AAB"/>
    <w:rsid w:val="001750D2"/>
    <w:rsid w:val="00176EEC"/>
    <w:rsid w:val="001A3675"/>
    <w:rsid w:val="002671BC"/>
    <w:rsid w:val="002A7ED9"/>
    <w:rsid w:val="002B5C7A"/>
    <w:rsid w:val="00357EAF"/>
    <w:rsid w:val="00370287"/>
    <w:rsid w:val="00382F55"/>
    <w:rsid w:val="003A1E65"/>
    <w:rsid w:val="004166E6"/>
    <w:rsid w:val="004D5D86"/>
    <w:rsid w:val="00523BB7"/>
    <w:rsid w:val="00531A2E"/>
    <w:rsid w:val="006113BB"/>
    <w:rsid w:val="00635429"/>
    <w:rsid w:val="006A2E9D"/>
    <w:rsid w:val="0076265B"/>
    <w:rsid w:val="008463B2"/>
    <w:rsid w:val="00877FEB"/>
    <w:rsid w:val="00893E72"/>
    <w:rsid w:val="008C08FB"/>
    <w:rsid w:val="00914B9D"/>
    <w:rsid w:val="00914BC1"/>
    <w:rsid w:val="00A62C1C"/>
    <w:rsid w:val="00A65A39"/>
    <w:rsid w:val="00AC3B49"/>
    <w:rsid w:val="00AD43D3"/>
    <w:rsid w:val="00AF49E2"/>
    <w:rsid w:val="00B14D62"/>
    <w:rsid w:val="00B92C51"/>
    <w:rsid w:val="00C234E3"/>
    <w:rsid w:val="00CB5AAB"/>
    <w:rsid w:val="00CC57E1"/>
    <w:rsid w:val="00CD49B4"/>
    <w:rsid w:val="00D13F8B"/>
    <w:rsid w:val="00DB614C"/>
    <w:rsid w:val="00F63492"/>
    <w:rsid w:val="00FD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02DD3"/>
  <w15:chartTrackingRefBased/>
  <w15:docId w15:val="{B3418A19-E150-444A-99D4-594D41F4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3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5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D8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3F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F8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3542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2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lovas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10069102</cp:lastModifiedBy>
  <cp:revision>26</cp:revision>
  <cp:lastPrinted>2019-12-16T18:39:00Z</cp:lastPrinted>
  <dcterms:created xsi:type="dcterms:W3CDTF">2019-04-25T05:31:00Z</dcterms:created>
  <dcterms:modified xsi:type="dcterms:W3CDTF">2019-12-16T18:42:00Z</dcterms:modified>
</cp:coreProperties>
</file>