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26" w:rsidRPr="00E63771" w:rsidRDefault="00F50326" w:rsidP="00F50326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r w:rsidRPr="00E63771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1081405</wp:posOffset>
            </wp:positionH>
            <wp:positionV relativeFrom="paragraph">
              <wp:posOffset>-233045</wp:posOffset>
            </wp:positionV>
            <wp:extent cx="514350" cy="638175"/>
            <wp:effectExtent l="1905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326" w:rsidRPr="00E63771" w:rsidRDefault="00F50326" w:rsidP="00F50326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</w:p>
    <w:p w:rsidR="00F50326" w:rsidRPr="00E63771" w:rsidRDefault="00F50326" w:rsidP="00F50326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</w:p>
    <w:p w:rsidR="00F50326" w:rsidRPr="00E63771" w:rsidRDefault="00F50326" w:rsidP="00F50326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r w:rsidRPr="00E63771">
        <w:rPr>
          <w:rFonts w:ascii="Times New Roman" w:hAnsi="Times New Roman" w:cs="Times New Roman"/>
          <w:b/>
        </w:rPr>
        <w:t>REPUBLIKA HRVATSKA</w:t>
      </w:r>
    </w:p>
    <w:p w:rsidR="00F50326" w:rsidRDefault="00F50326" w:rsidP="00F50326">
      <w:pPr>
        <w:spacing w:after="0" w:line="240" w:lineRule="atLeast"/>
        <w:rPr>
          <w:rFonts w:ascii="Times New Roman" w:hAnsi="Times New Roman" w:cs="Times New Roman"/>
          <w:b/>
        </w:rPr>
      </w:pPr>
      <w:r w:rsidRPr="00E63771">
        <w:rPr>
          <w:rFonts w:ascii="Times New Roman" w:hAnsi="Times New Roman" w:cs="Times New Roman"/>
          <w:b/>
        </w:rPr>
        <w:t>VUKOVARSKO-SRIJEMSKA ŽUPANIJA</w:t>
      </w:r>
    </w:p>
    <w:p w:rsidR="008F7878" w:rsidRPr="00E63771" w:rsidRDefault="008F7878" w:rsidP="00F50326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OPĆINA LOVAS</w:t>
      </w:r>
    </w:p>
    <w:p w:rsidR="008F7878" w:rsidRPr="003105D1" w:rsidRDefault="0017064E" w:rsidP="00F50326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OPĆINSKO VIJEĆE</w:t>
      </w:r>
    </w:p>
    <w:p w:rsidR="00F50326" w:rsidRPr="00E63771" w:rsidRDefault="007F3489" w:rsidP="00F50326">
      <w:pPr>
        <w:spacing w:after="0" w:line="240" w:lineRule="atLeast"/>
        <w:rPr>
          <w:rFonts w:ascii="Times New Roman" w:hAnsi="Times New Roman" w:cs="Times New Roman"/>
        </w:rPr>
      </w:pPr>
      <w:r w:rsidRPr="00E63771">
        <w:rPr>
          <w:rFonts w:ascii="Times New Roman" w:hAnsi="Times New Roman" w:cs="Times New Roman"/>
        </w:rPr>
        <w:t xml:space="preserve">KLASA: </w:t>
      </w:r>
      <w:r w:rsidR="00B75E2A">
        <w:rPr>
          <w:rFonts w:ascii="Times New Roman" w:hAnsi="Times New Roman" w:cs="Times New Roman"/>
        </w:rPr>
        <w:t>410-01</w:t>
      </w:r>
      <w:r w:rsidR="001C64A7">
        <w:rPr>
          <w:rFonts w:ascii="Times New Roman" w:hAnsi="Times New Roman" w:cs="Times New Roman"/>
        </w:rPr>
        <w:t>/17</w:t>
      </w:r>
      <w:r w:rsidR="0043144D">
        <w:rPr>
          <w:rFonts w:ascii="Times New Roman" w:hAnsi="Times New Roman" w:cs="Times New Roman"/>
        </w:rPr>
        <w:t>-01/</w:t>
      </w:r>
      <w:r w:rsidR="00B75E2A">
        <w:rPr>
          <w:rFonts w:ascii="Times New Roman" w:hAnsi="Times New Roman" w:cs="Times New Roman"/>
        </w:rPr>
        <w:t>01</w:t>
      </w:r>
    </w:p>
    <w:p w:rsidR="00F50326" w:rsidRPr="00E63771" w:rsidRDefault="00215E54" w:rsidP="00F50326">
      <w:pPr>
        <w:spacing w:after="0" w:line="240" w:lineRule="atLeast"/>
        <w:rPr>
          <w:rFonts w:ascii="Times New Roman" w:hAnsi="Times New Roman" w:cs="Times New Roman"/>
        </w:rPr>
      </w:pPr>
      <w:r w:rsidRPr="00E63771">
        <w:rPr>
          <w:rFonts w:ascii="Times New Roman" w:hAnsi="Times New Roman" w:cs="Times New Roman"/>
        </w:rPr>
        <w:t xml:space="preserve">URBROJ: </w:t>
      </w:r>
      <w:r w:rsidR="001C64A7">
        <w:rPr>
          <w:rFonts w:ascii="Times New Roman" w:hAnsi="Times New Roman" w:cs="Times New Roman"/>
        </w:rPr>
        <w:t>2196/05-17-1</w:t>
      </w:r>
    </w:p>
    <w:p w:rsidR="0043144D" w:rsidRPr="00E63771" w:rsidRDefault="00C74989" w:rsidP="00170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Lovasu</w:t>
      </w:r>
      <w:r w:rsidR="00F50326" w:rsidRPr="00E63771">
        <w:rPr>
          <w:rFonts w:ascii="Times New Roman" w:hAnsi="Times New Roman" w:cs="Times New Roman"/>
        </w:rPr>
        <w:t xml:space="preserve">, </w:t>
      </w:r>
      <w:r w:rsidR="0017064E">
        <w:rPr>
          <w:rFonts w:ascii="Times New Roman" w:hAnsi="Times New Roman" w:cs="Times New Roman"/>
        </w:rPr>
        <w:t>13. srpnja 2017</w:t>
      </w:r>
    </w:p>
    <w:p w:rsidR="00F50326" w:rsidRPr="00E63771" w:rsidRDefault="00F50326" w:rsidP="00861A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Na temelju 20. i 42. Zakona o loka</w:t>
      </w:r>
      <w:r w:rsidR="00861A4A">
        <w:rPr>
          <w:rFonts w:ascii="Times New Roman" w:eastAsia="Times New Roman" w:hAnsi="Times New Roman" w:cs="Times New Roman"/>
          <w:lang w:eastAsia="hr-HR"/>
        </w:rPr>
        <w:t>lnim porezima („Narodne novine“ RH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broj 115/16) i članka </w:t>
      </w:r>
      <w:r w:rsidR="00861A4A">
        <w:rPr>
          <w:rFonts w:ascii="Times New Roman" w:eastAsia="Times New Roman" w:hAnsi="Times New Roman" w:cs="Times New Roman"/>
          <w:lang w:eastAsia="hr-HR"/>
        </w:rPr>
        <w:t>29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. Statuta Općine </w:t>
      </w:r>
      <w:r w:rsidR="0043144D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(„Službeni vjesnik</w:t>
      </w:r>
      <w:r w:rsidR="00861A4A">
        <w:rPr>
          <w:rFonts w:ascii="Times New Roman" w:eastAsia="Times New Roman" w:hAnsi="Times New Roman" w:cs="Times New Roman"/>
          <w:lang w:eastAsia="hr-HR"/>
        </w:rPr>
        <w:t>“ Vukovarsko-srijemske županije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br</w:t>
      </w:r>
      <w:r w:rsidR="00861A4A">
        <w:rPr>
          <w:rFonts w:ascii="Times New Roman" w:eastAsia="Times New Roman" w:hAnsi="Times New Roman" w:cs="Times New Roman"/>
          <w:lang w:eastAsia="hr-HR"/>
        </w:rPr>
        <w:t>oj 05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/13), Općinsko vijeće </w:t>
      </w:r>
      <w:r w:rsidR="00F95BE3" w:rsidRPr="00E63771">
        <w:rPr>
          <w:rFonts w:ascii="Times New Roman" w:eastAsia="Times New Roman" w:hAnsi="Times New Roman" w:cs="Times New Roman"/>
          <w:lang w:eastAsia="hr-HR"/>
        </w:rPr>
        <w:t xml:space="preserve">Općine </w:t>
      </w:r>
      <w:r w:rsidR="0043144D">
        <w:rPr>
          <w:rFonts w:ascii="Times New Roman" w:eastAsia="Times New Roman" w:hAnsi="Times New Roman" w:cs="Times New Roman"/>
          <w:lang w:eastAsia="hr-HR"/>
        </w:rPr>
        <w:t>Lovas</w:t>
      </w:r>
      <w:r w:rsidR="00F95BE3" w:rsidRPr="00E63771">
        <w:rPr>
          <w:rFonts w:ascii="Times New Roman" w:eastAsia="Times New Roman" w:hAnsi="Times New Roman" w:cs="Times New Roman"/>
          <w:lang w:eastAsia="hr-HR"/>
        </w:rPr>
        <w:t xml:space="preserve">, na svojoj </w:t>
      </w:r>
      <w:r w:rsidR="001C64A7">
        <w:rPr>
          <w:rFonts w:ascii="Times New Roman" w:eastAsia="Times New Roman" w:hAnsi="Times New Roman" w:cs="Times New Roman"/>
          <w:lang w:eastAsia="hr-HR"/>
        </w:rPr>
        <w:t xml:space="preserve">II. 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sjednici održanoj dana </w:t>
      </w:r>
      <w:r w:rsidR="00440CDA">
        <w:rPr>
          <w:rFonts w:ascii="Times New Roman" w:eastAsia="Times New Roman" w:hAnsi="Times New Roman" w:cs="Times New Roman"/>
          <w:lang w:eastAsia="hr-HR"/>
        </w:rPr>
        <w:t>1</w:t>
      </w:r>
      <w:r w:rsidR="001C64A7">
        <w:rPr>
          <w:rFonts w:ascii="Times New Roman" w:eastAsia="Times New Roman" w:hAnsi="Times New Roman" w:cs="Times New Roman"/>
          <w:lang w:eastAsia="hr-HR"/>
        </w:rPr>
        <w:t xml:space="preserve">3. srpnja </w:t>
      </w:r>
      <w:r w:rsidRPr="00E63771">
        <w:rPr>
          <w:rFonts w:ascii="Times New Roman" w:eastAsia="Times New Roman" w:hAnsi="Times New Roman" w:cs="Times New Roman"/>
          <w:lang w:eastAsia="hr-HR"/>
        </w:rPr>
        <w:t>2017. godine donijelo je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E63771">
        <w:rPr>
          <w:rFonts w:ascii="Times New Roman" w:eastAsia="Times New Roman" w:hAnsi="Times New Roman" w:cs="Times New Roman"/>
          <w:b/>
          <w:bCs/>
          <w:lang w:eastAsia="hr-HR"/>
        </w:rPr>
        <w:t>ODLUKU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E63771">
        <w:rPr>
          <w:rFonts w:ascii="Times New Roman" w:eastAsia="Times New Roman" w:hAnsi="Times New Roman" w:cs="Times New Roman"/>
          <w:b/>
          <w:bCs/>
          <w:lang w:eastAsia="hr-HR"/>
        </w:rPr>
        <w:t xml:space="preserve">O OPĆINSKIM POREZIMA OPĆINE </w:t>
      </w:r>
      <w:r w:rsidR="00C74989">
        <w:rPr>
          <w:rFonts w:ascii="Times New Roman" w:eastAsia="Times New Roman" w:hAnsi="Times New Roman" w:cs="Times New Roman"/>
          <w:b/>
          <w:bCs/>
          <w:lang w:eastAsia="hr-HR"/>
        </w:rPr>
        <w:t>LOVAS</w:t>
      </w:r>
    </w:p>
    <w:p w:rsidR="00F95BE3" w:rsidRPr="00E63771" w:rsidRDefault="00F95BE3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0326" w:rsidRPr="00E63771" w:rsidRDefault="00F50326" w:rsidP="00F5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I. OPĆE ODREDBE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1.</w:t>
      </w:r>
    </w:p>
    <w:p w:rsidR="00F50326" w:rsidRPr="00E63771" w:rsidRDefault="00F50326" w:rsidP="00944F7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Ovom Odlukom utvrđuju se vrste poreza koji pripadaju Općini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>, stope i visine poreza, te način obračuna i plaćanja u skladu sa Zakonom o lokalnim porezima.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2.</w:t>
      </w:r>
    </w:p>
    <w:p w:rsidR="00F50326" w:rsidRPr="00E63771" w:rsidRDefault="00F50326" w:rsidP="00944F7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Općinski se porezi plaćaju na području Općine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>, sukladno odredbama Zakona o lokalnim porezima (u daljnjem tekstu: Zakon), odredbama drugih propisa kao i odredbama ove Odluke.</w:t>
      </w:r>
    </w:p>
    <w:p w:rsidR="00F50326" w:rsidRPr="00E63771" w:rsidRDefault="00F50326" w:rsidP="009B2F3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Područje Općine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obuhvaća naselje </w:t>
      </w:r>
      <w:r w:rsidR="00C74989">
        <w:rPr>
          <w:rFonts w:ascii="Times New Roman" w:eastAsia="Times New Roman" w:hAnsi="Times New Roman" w:cs="Times New Roman"/>
          <w:lang w:eastAsia="hr-HR"/>
        </w:rPr>
        <w:t>Lovas i naselje Opatovac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43144D" w:rsidRDefault="0043144D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43144D" w:rsidRPr="00E63771" w:rsidRDefault="0043144D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II. VRSTE POREZA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:rsidR="00F50326" w:rsidRPr="00E63771" w:rsidRDefault="00F50326" w:rsidP="00944F7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Općinski porezi Općine </w:t>
      </w:r>
      <w:r w:rsidR="00C74989">
        <w:rPr>
          <w:rFonts w:ascii="Times New Roman" w:eastAsia="Times New Roman" w:hAnsi="Times New Roman" w:cs="Times New Roman"/>
          <w:lang w:eastAsia="hr-HR"/>
        </w:rPr>
        <w:t>Lovasa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jesu:</w:t>
      </w: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hAnsi="Times New Roman" w:cs="Times New Roman"/>
        </w:rPr>
        <w:t>1. prirez porezu na dohodak</w:t>
      </w:r>
      <w:r w:rsidR="00E85F3C" w:rsidRPr="00E63771">
        <w:rPr>
          <w:rFonts w:ascii="Times New Roman" w:hAnsi="Times New Roman" w:cs="Times New Roman"/>
        </w:rPr>
        <w:t>,</w:t>
      </w: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2. porez na potrošnju,</w:t>
      </w: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3. porez na kuće za odmor,</w:t>
      </w:r>
    </w:p>
    <w:p w:rsidR="00F50326" w:rsidRDefault="00E85F3C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4</w:t>
      </w:r>
      <w:r w:rsidR="00F50326" w:rsidRPr="00E63771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E63771">
        <w:rPr>
          <w:rFonts w:ascii="Times New Roman" w:eastAsia="Times New Roman" w:hAnsi="Times New Roman" w:cs="Times New Roman"/>
          <w:lang w:eastAsia="hr-HR"/>
        </w:rPr>
        <w:t>p</w:t>
      </w:r>
      <w:r w:rsidR="00F50326" w:rsidRPr="00E63771">
        <w:rPr>
          <w:rFonts w:ascii="Times New Roman" w:eastAsia="Times New Roman" w:hAnsi="Times New Roman" w:cs="Times New Roman"/>
          <w:lang w:eastAsia="hr-HR"/>
        </w:rPr>
        <w:t>orez na nekretnine.</w:t>
      </w:r>
    </w:p>
    <w:p w:rsidR="0043144D" w:rsidRDefault="0043144D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861A4A" w:rsidRPr="00E63771" w:rsidRDefault="00861A4A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E63771">
        <w:rPr>
          <w:rFonts w:ascii="Times New Roman" w:eastAsia="Times New Roman" w:hAnsi="Times New Roman" w:cs="Times New Roman"/>
          <w:b/>
          <w:i/>
          <w:lang w:eastAsia="hr-HR"/>
        </w:rPr>
        <w:t>1.Prirez porezu na dohodak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4.</w:t>
      </w:r>
    </w:p>
    <w:p w:rsidR="00F50326" w:rsidRPr="00E63771" w:rsidRDefault="00F50326" w:rsidP="00944F7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Prirez porezu na dohodak plaćaju obveznici poreza na dohodak s područja Općine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="00727F7B" w:rsidRPr="00E63771">
        <w:rPr>
          <w:rFonts w:ascii="Times New Roman" w:eastAsia="Times New Roman" w:hAnsi="Times New Roman" w:cs="Times New Roman"/>
          <w:lang w:eastAsia="hr-HR"/>
        </w:rPr>
        <w:t xml:space="preserve"> sukladno odredbama Zakona o lokalnim porezima, Zakona o porezu na dohodak i Pravilnika o porezu na dohodak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Pr="00E63771" w:rsidRDefault="00F50326" w:rsidP="00944F7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Prirez porezu na dohodak </w:t>
      </w:r>
      <w:r w:rsidR="006A6E19" w:rsidRPr="00E63771">
        <w:rPr>
          <w:rFonts w:ascii="Times New Roman" w:eastAsia="Times New Roman" w:hAnsi="Times New Roman" w:cs="Times New Roman"/>
          <w:lang w:eastAsia="hr-HR"/>
        </w:rPr>
        <w:t>plaća se po stopi od</w:t>
      </w:r>
      <w:r w:rsidR="00861A4A">
        <w:rPr>
          <w:rFonts w:ascii="Times New Roman" w:eastAsia="Times New Roman" w:hAnsi="Times New Roman" w:cs="Times New Roman"/>
          <w:lang w:eastAsia="hr-HR"/>
        </w:rPr>
        <w:t xml:space="preserve"> 5</w:t>
      </w:r>
      <w:r w:rsidRPr="00E63771">
        <w:rPr>
          <w:rFonts w:ascii="Times New Roman" w:eastAsia="Times New Roman" w:hAnsi="Times New Roman" w:cs="Times New Roman"/>
          <w:lang w:eastAsia="hr-HR"/>
        </w:rPr>
        <w:t>%</w:t>
      </w:r>
      <w:r w:rsidR="00EB32AD" w:rsidRPr="00E63771">
        <w:rPr>
          <w:rFonts w:ascii="Times New Roman" w:eastAsia="Times New Roman" w:hAnsi="Times New Roman" w:cs="Times New Roman"/>
          <w:lang w:eastAsia="hr-HR"/>
        </w:rPr>
        <w:t xml:space="preserve"> od utvrđene osnovice</w:t>
      </w:r>
      <w:r w:rsidR="00822F94" w:rsidRPr="00E63771">
        <w:rPr>
          <w:rFonts w:ascii="Times New Roman" w:eastAsia="Times New Roman" w:hAnsi="Times New Roman" w:cs="Times New Roman"/>
          <w:lang w:eastAsia="hr-HR"/>
        </w:rPr>
        <w:t xml:space="preserve"> iz stavka 3. o</w:t>
      </w:r>
      <w:r w:rsidR="00A13422" w:rsidRPr="00E63771">
        <w:rPr>
          <w:rFonts w:ascii="Times New Roman" w:eastAsia="Times New Roman" w:hAnsi="Times New Roman" w:cs="Times New Roman"/>
          <w:lang w:eastAsia="hr-HR"/>
        </w:rPr>
        <w:t>voga</w:t>
      </w:r>
      <w:r w:rsidR="00822F94" w:rsidRPr="00E6377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13422" w:rsidRPr="00E63771">
        <w:rPr>
          <w:rFonts w:ascii="Times New Roman" w:eastAsia="Times New Roman" w:hAnsi="Times New Roman" w:cs="Times New Roman"/>
          <w:lang w:eastAsia="hr-HR"/>
        </w:rPr>
        <w:t>članka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D0D30" w:rsidRPr="00E63771" w:rsidRDefault="00FD0D30" w:rsidP="00944F7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hAnsi="Times New Roman" w:cs="Times New Roman"/>
        </w:rPr>
        <w:t>Osnovica prireza porezu na dohodak je porez na dohodak utvrđen sukladno odredbama Zakona o porezu na dohodak i Pravilnika o porezu na dohodak.</w:t>
      </w:r>
    </w:p>
    <w:p w:rsidR="003E4E7E" w:rsidRPr="00E63771" w:rsidRDefault="00F50326" w:rsidP="0017064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Poslove u vezi s utvrđivanjem i naplatom prireza porezu na </w:t>
      </w:r>
      <w:r w:rsidR="0017064E">
        <w:rPr>
          <w:rFonts w:ascii="Times New Roman" w:eastAsia="Times New Roman" w:hAnsi="Times New Roman" w:cs="Times New Roman"/>
          <w:lang w:eastAsia="hr-HR"/>
        </w:rPr>
        <w:t>dohodak obavlja Porezna uprava.</w:t>
      </w:r>
    </w:p>
    <w:p w:rsidR="00F50326" w:rsidRPr="00E63771" w:rsidRDefault="00F50326" w:rsidP="00F50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hr-HR"/>
        </w:rPr>
      </w:pPr>
      <w:r w:rsidRPr="00E63771">
        <w:rPr>
          <w:rFonts w:ascii="Times New Roman" w:eastAsia="Times New Roman" w:hAnsi="Times New Roman" w:cs="Times New Roman"/>
          <w:b/>
          <w:i/>
          <w:iCs/>
          <w:lang w:eastAsia="hr-HR"/>
        </w:rPr>
        <w:lastRenderedPageBreak/>
        <w:t>2. Porez na potrošnju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5.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hAnsi="Times New Roman" w:cs="Times New Roman"/>
        </w:rPr>
        <w:t>Porez na potrošnju plaća se na potrošnju alkoholnih pića (vinjak, rakiju i žestoka pića), prirodnih vina, specijalnih vina, piva i bezalkoholnih pića u ugostiteljskim objektima</w:t>
      </w:r>
      <w:r w:rsidR="00982EBE" w:rsidRPr="00E63771">
        <w:rPr>
          <w:rFonts w:ascii="Times New Roman" w:hAnsi="Times New Roman" w:cs="Times New Roman"/>
        </w:rPr>
        <w:t xml:space="preserve">, a koji se nalaze na području Općine </w:t>
      </w:r>
      <w:r w:rsidR="00C74989">
        <w:rPr>
          <w:rFonts w:ascii="Times New Roman" w:hAnsi="Times New Roman" w:cs="Times New Roman"/>
        </w:rPr>
        <w:t>Lovas.</w:t>
      </w: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6.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hAnsi="Times New Roman" w:cs="Times New Roman"/>
        </w:rPr>
        <w:t xml:space="preserve">Obveznici poreza na potrošnju su pravne i fizičke osobe koje pružaju ugostiteljske usluge na području Općine </w:t>
      </w:r>
      <w:r w:rsidR="00C74989">
        <w:rPr>
          <w:rFonts w:ascii="Times New Roman" w:hAnsi="Times New Roman" w:cs="Times New Roman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7.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Osnovicu poreza na potrošnju čini prodajna cijena pića  koje se proda u ugostiteljskim objektima, a u koju nije uključen porez na dodanu vrijednost.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potrošnju plaća se po stopi od 3% od utvrđene osnovice.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8.</w:t>
      </w:r>
    </w:p>
    <w:p w:rsidR="00CC4DAE" w:rsidRPr="00E63771" w:rsidRDefault="00CC4DAE" w:rsidP="0098573E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Obračunsko razdoblje poreza na potrošnju je od prvog do posljednjeg dana u mjesecu.</w:t>
      </w:r>
    </w:p>
    <w:p w:rsidR="003E4E7E" w:rsidRPr="00E63771" w:rsidRDefault="00F50326" w:rsidP="0098573E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potrošnju iskazuje se na obrascu</w:t>
      </w:r>
      <w:r w:rsidR="009E58A8" w:rsidRPr="00E63771">
        <w:rPr>
          <w:rFonts w:ascii="Times New Roman" w:eastAsia="Times New Roman" w:hAnsi="Times New Roman" w:cs="Times New Roman"/>
          <w:lang w:eastAsia="hr-HR"/>
        </w:rPr>
        <w:t xml:space="preserve"> PP-MI-PO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i predaje do 20. dana u mjesecu za prethodni mjesec. </w:t>
      </w:r>
    </w:p>
    <w:p w:rsidR="0098573E" w:rsidRPr="00E63771" w:rsidRDefault="00CC4DAE" w:rsidP="0098573E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Utvrđena obveza</w:t>
      </w:r>
      <w:r w:rsidR="00F50326" w:rsidRPr="00E63771">
        <w:rPr>
          <w:rFonts w:ascii="Times New Roman" w:eastAsia="Times New Roman" w:hAnsi="Times New Roman" w:cs="Times New Roman"/>
          <w:lang w:eastAsia="hr-HR"/>
        </w:rPr>
        <w:t xml:space="preserve"> porez </w:t>
      </w:r>
      <w:r w:rsidR="00E447FA" w:rsidRPr="00E63771">
        <w:rPr>
          <w:rFonts w:ascii="Times New Roman" w:eastAsia="Times New Roman" w:hAnsi="Times New Roman" w:cs="Times New Roman"/>
          <w:lang w:eastAsia="hr-HR"/>
        </w:rPr>
        <w:t xml:space="preserve">a </w:t>
      </w:r>
      <w:r w:rsidR="00F50326" w:rsidRPr="00E63771">
        <w:rPr>
          <w:rFonts w:ascii="Times New Roman" w:eastAsia="Times New Roman" w:hAnsi="Times New Roman" w:cs="Times New Roman"/>
          <w:lang w:eastAsia="hr-HR"/>
        </w:rPr>
        <w:t xml:space="preserve">na potrošnju alkoholnih pića, prirodnih vina, specijalnih vina, piva i bezalkoholnih pića obveznik poreza plaća do posljednjeg dana u mjesecu za prethodni mjesec. </w:t>
      </w:r>
    </w:p>
    <w:p w:rsidR="00F50326" w:rsidRPr="00E63771" w:rsidRDefault="00F50326" w:rsidP="0098573E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Poslove u vezi s utvrđivanjem i naplatom poreza na potrošnju obavlja Porezna uprava.</w:t>
      </w:r>
    </w:p>
    <w:p w:rsidR="00F50326" w:rsidRPr="00E63771" w:rsidRDefault="00F50326" w:rsidP="00F50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hr-HR"/>
        </w:rPr>
      </w:pPr>
      <w:r w:rsidRPr="00E63771">
        <w:rPr>
          <w:rFonts w:ascii="Times New Roman" w:eastAsia="Times New Roman" w:hAnsi="Times New Roman" w:cs="Times New Roman"/>
          <w:b/>
          <w:i/>
          <w:iCs/>
          <w:lang w:eastAsia="hr-HR"/>
        </w:rPr>
        <w:t>3. Porez na kuće za odmor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9.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Porez na kuće za odmor plaćaju pravne i fizičke osobe koje su vlasnici kuća za odmor, a koje se nalaze na području Općine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Kućom za odmor ne smatraju se gospodarske zgrade koje služe za smještaj poljoprivrednih strojeva, oruđa i drugog pribora.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10.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kuće za odmor plaća se po četvornom metru korisne površine kuće za odmor.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kuće za odmor plaća se u visini od 10,00 kuna godišnje po jednom četvornom metru korisne površine kuće za odmor.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11.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kuće za odmor ne plaća se za kuće za odmor koje se ne mogu koristiti</w:t>
      </w:r>
      <w:r w:rsidR="003E2645" w:rsidRPr="00E63771">
        <w:rPr>
          <w:rFonts w:ascii="Times New Roman" w:eastAsia="Times New Roman" w:hAnsi="Times New Roman" w:cs="Times New Roman"/>
          <w:lang w:eastAsia="hr-HR"/>
        </w:rPr>
        <w:t xml:space="preserve"> zbog ratnih razaranja i prirodnih nepogoda (poplava, požar, potres) te starosti i trošnosti.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kuće za odmor ne plaća se na kuće za odmor za vrijeme dok su u njima smješteni prognanici i izbjeglice.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kuće za odmor ne plaća se na odmarališta u vlasništvu jedinica lokalne i područne (regionalne) samouprave koja služe za smještaj djece do 15 godina starosti.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12.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Obveznici poreza na kuću za odmor dužni su Poreznoj upravi dostaviti podatke o kućama za odmor, koji se odnose na mjesto gdje se objekti nalaze, korisnu površinu istih, kao i druge podatke potrebne za utvrđivanje navedenog poreza, najkasnije do 31. ožujka godine za koju se utvrđuje porez. 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 na kuće za odmor plaća se u roku od 15 dana od dana dostave rješenja o utvrđivanju toga poreza.</w:t>
      </w:r>
    </w:p>
    <w:p w:rsidR="0038345F" w:rsidRPr="00E63771" w:rsidRDefault="0038345F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</w:p>
    <w:p w:rsidR="0017064E" w:rsidRDefault="0017064E" w:rsidP="002A2B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17064E" w:rsidRDefault="0017064E" w:rsidP="002A2B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17064E" w:rsidRDefault="0017064E" w:rsidP="002A2B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17064E" w:rsidRDefault="0017064E" w:rsidP="002A2B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F50326" w:rsidRPr="00E63771" w:rsidRDefault="001C5DCE" w:rsidP="002A2B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E63771">
        <w:rPr>
          <w:rFonts w:ascii="Times New Roman" w:eastAsia="Times New Roman" w:hAnsi="Times New Roman" w:cs="Times New Roman"/>
          <w:b/>
          <w:i/>
          <w:lang w:eastAsia="hr-HR"/>
        </w:rPr>
        <w:lastRenderedPageBreak/>
        <w:t>4</w:t>
      </w:r>
      <w:r w:rsidR="00F50326" w:rsidRPr="00E63771">
        <w:rPr>
          <w:rFonts w:ascii="Times New Roman" w:eastAsia="Times New Roman" w:hAnsi="Times New Roman" w:cs="Times New Roman"/>
          <w:b/>
          <w:i/>
          <w:lang w:eastAsia="hr-HR"/>
        </w:rPr>
        <w:t>. Porez na nekretnine</w:t>
      </w:r>
    </w:p>
    <w:p w:rsidR="00F50326" w:rsidRPr="00E63771" w:rsidRDefault="00F50326" w:rsidP="00F50326">
      <w:pPr>
        <w:spacing w:after="0" w:line="240" w:lineRule="atLeast"/>
        <w:ind w:firstLine="708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</w:t>
      </w:r>
    </w:p>
    <w:p w:rsidR="00F50326" w:rsidRPr="00E63771" w:rsidRDefault="00F50326" w:rsidP="00F50326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Članak 1</w:t>
      </w:r>
      <w:r w:rsidR="001C5DCE" w:rsidRPr="00E63771">
        <w:rPr>
          <w:rFonts w:ascii="Times New Roman" w:eastAsia="Times New Roman" w:hAnsi="Times New Roman" w:cs="Times New Roman"/>
          <w:b/>
          <w:lang w:eastAsia="hr-HR"/>
        </w:rPr>
        <w:t>3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F50326" w:rsidRPr="00E63771" w:rsidRDefault="00F50326" w:rsidP="00F50326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Posebnom odlukom Općinskog vijeća </w:t>
      </w:r>
      <w:r w:rsidR="009E6F7B" w:rsidRPr="00E63771">
        <w:rPr>
          <w:rFonts w:ascii="Times New Roman" w:eastAsia="Times New Roman" w:hAnsi="Times New Roman" w:cs="Times New Roman"/>
          <w:lang w:eastAsia="hr-HR"/>
        </w:rPr>
        <w:t xml:space="preserve">Općine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="00C74989" w:rsidRPr="00E6377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utvrditi će se sva pitanja vezana za </w:t>
      </w:r>
      <w:r w:rsidR="009E6F7B" w:rsidRPr="00E63771">
        <w:rPr>
          <w:rFonts w:ascii="Times New Roman" w:eastAsia="Times New Roman" w:hAnsi="Times New Roman" w:cs="Times New Roman"/>
          <w:lang w:eastAsia="hr-HR"/>
        </w:rPr>
        <w:t xml:space="preserve">utvrđivanje i </w:t>
      </w:r>
      <w:r w:rsidRPr="00E63771">
        <w:rPr>
          <w:rFonts w:ascii="Times New Roman" w:eastAsia="Times New Roman" w:hAnsi="Times New Roman" w:cs="Times New Roman"/>
          <w:lang w:eastAsia="hr-HR"/>
        </w:rPr>
        <w:t>naplatu poreza na nekretnine, sukladno odredbama Zakona o lokalnim porezima</w:t>
      </w:r>
      <w:r w:rsidR="0038345F" w:rsidRPr="00E63771">
        <w:rPr>
          <w:rFonts w:ascii="Times New Roman" w:eastAsia="Times New Roman" w:hAnsi="Times New Roman" w:cs="Times New Roman"/>
          <w:lang w:eastAsia="hr-HR"/>
        </w:rPr>
        <w:t>, a ista o</w:t>
      </w:r>
      <w:r w:rsidR="009E6F7B" w:rsidRPr="00E63771">
        <w:rPr>
          <w:rFonts w:ascii="Times New Roman" w:eastAsia="Times New Roman" w:hAnsi="Times New Roman" w:cs="Times New Roman"/>
          <w:lang w:eastAsia="hr-HR"/>
        </w:rPr>
        <w:t>dluka će se donijeti do 30. studenog 2017. godine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Pr="00E63771" w:rsidRDefault="00F50326" w:rsidP="00F5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III.  ZAJEDNIČKE ODREDBE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</w:t>
      </w:r>
      <w:r w:rsidR="001C5DCE" w:rsidRPr="00E63771">
        <w:rPr>
          <w:rFonts w:ascii="Times New Roman" w:eastAsia="Times New Roman" w:hAnsi="Times New Roman" w:cs="Times New Roman"/>
          <w:b/>
          <w:lang w:eastAsia="hr-HR"/>
        </w:rPr>
        <w:t>4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F50326" w:rsidRPr="00E63771" w:rsidRDefault="00F50326" w:rsidP="00823BED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Općina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="00C74989" w:rsidRPr="00E6377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63771">
        <w:rPr>
          <w:rFonts w:ascii="Times New Roman" w:eastAsia="Times New Roman" w:hAnsi="Times New Roman" w:cs="Times New Roman"/>
          <w:lang w:eastAsia="hr-HR"/>
        </w:rPr>
        <w:t>poslove utvrđivanja, evidentiranja, nadzora, naplate i ovrhe radi naplate prireza porezu na dohodak, p</w:t>
      </w:r>
      <w:r w:rsidR="001C5DCE" w:rsidRPr="00E63771">
        <w:rPr>
          <w:rFonts w:ascii="Times New Roman" w:eastAsia="Times New Roman" w:hAnsi="Times New Roman" w:cs="Times New Roman"/>
          <w:iCs/>
          <w:lang w:eastAsia="hr-HR"/>
        </w:rPr>
        <w:t>oreza na potrošnju i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p</w:t>
      </w:r>
      <w:r w:rsidR="001C5DCE" w:rsidRPr="00E63771">
        <w:rPr>
          <w:rFonts w:ascii="Times New Roman" w:eastAsia="Times New Roman" w:hAnsi="Times New Roman" w:cs="Times New Roman"/>
          <w:iCs/>
          <w:lang w:eastAsia="hr-HR"/>
        </w:rPr>
        <w:t>oreza na kuće za odmor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u cijelosti prenosi na Poreznu upravu.</w:t>
      </w:r>
    </w:p>
    <w:p w:rsidR="00F50326" w:rsidRPr="00E63771" w:rsidRDefault="00F50326" w:rsidP="00F50326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Poreznoj upravi za obavljanje poslova iz stavka 1. ovog članka pripada naknada u iznosu 5% ukupno naplaćenih prihoda.</w:t>
      </w:r>
    </w:p>
    <w:p w:rsidR="00F50326" w:rsidRPr="00E63771" w:rsidRDefault="00F50326" w:rsidP="00F50326">
      <w:pPr>
        <w:spacing w:after="0" w:line="240" w:lineRule="atLeast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</w:t>
      </w:r>
      <w:r w:rsidR="007D7E71" w:rsidRPr="00E63771">
        <w:rPr>
          <w:rFonts w:ascii="Times New Roman" w:eastAsia="Times New Roman" w:hAnsi="Times New Roman" w:cs="Times New Roman"/>
          <w:b/>
          <w:lang w:eastAsia="hr-HR"/>
        </w:rPr>
        <w:t>5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F50326" w:rsidRPr="00E63771" w:rsidRDefault="00F50326" w:rsidP="00823B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Utvrđivanje, evidentiranje, nadzor, naplatu i ovrhu </w:t>
      </w:r>
      <w:r w:rsidR="003B12F1" w:rsidRPr="00E63771">
        <w:rPr>
          <w:rFonts w:ascii="Times New Roman" w:eastAsia="Times New Roman" w:hAnsi="Times New Roman" w:cs="Times New Roman"/>
          <w:lang w:eastAsia="hr-HR"/>
        </w:rPr>
        <w:t xml:space="preserve">radi naplate 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poreza na nekretnine obavljati će Općina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1</w:t>
      </w:r>
      <w:r w:rsidR="007D7E71" w:rsidRPr="00E63771">
        <w:rPr>
          <w:rFonts w:ascii="Times New Roman" w:eastAsia="Times New Roman" w:hAnsi="Times New Roman" w:cs="Times New Roman"/>
          <w:b/>
          <w:lang w:eastAsia="hr-HR"/>
        </w:rPr>
        <w:t>6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Ovlašćuje se nadležna organizacija platnog prometa zadužena za naplatu javnih prihoda (FINA) da Poreznoj upravi obračuna i uplati u Državni proračun do zadnjeg dana u mjesecu za protekli mjesec naknadu iz članka 1</w:t>
      </w:r>
      <w:r w:rsidR="007D7E71" w:rsidRPr="00E63771">
        <w:rPr>
          <w:rFonts w:ascii="Times New Roman" w:eastAsia="Times New Roman" w:hAnsi="Times New Roman" w:cs="Times New Roman"/>
          <w:lang w:eastAsia="hr-HR"/>
        </w:rPr>
        <w:t>4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. stavak 2. ove Odluke. </w:t>
      </w:r>
    </w:p>
    <w:p w:rsidR="007D7E71" w:rsidRPr="00E63771" w:rsidRDefault="007D7E71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</w:t>
      </w:r>
      <w:r w:rsidR="007D7E71" w:rsidRPr="00E63771">
        <w:rPr>
          <w:rFonts w:ascii="Times New Roman" w:eastAsia="Times New Roman" w:hAnsi="Times New Roman" w:cs="Times New Roman"/>
          <w:b/>
          <w:lang w:eastAsia="hr-HR"/>
        </w:rPr>
        <w:t xml:space="preserve"> 17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F50326" w:rsidRPr="00E63771" w:rsidRDefault="00F50326" w:rsidP="00F50326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ab/>
        <w:t xml:space="preserve">Porezna uprava, dužna je do 15. u mjesecu, za prethodni mjesec, Općini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="00C74989" w:rsidRPr="00E6377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dostavljati zbirna izvješća o utvrđenim i naplaćenim porezima </w:t>
      </w:r>
      <w:r w:rsidR="00823BED" w:rsidRPr="00E63771">
        <w:rPr>
          <w:rFonts w:ascii="Times New Roman" w:eastAsia="Times New Roman" w:hAnsi="Times New Roman" w:cs="Times New Roman"/>
          <w:lang w:eastAsia="hr-HR"/>
        </w:rPr>
        <w:t>navedenima u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člank</w:t>
      </w:r>
      <w:r w:rsidR="00823BED" w:rsidRPr="00E63771">
        <w:rPr>
          <w:rFonts w:ascii="Times New Roman" w:eastAsia="Times New Roman" w:hAnsi="Times New Roman" w:cs="Times New Roman"/>
          <w:lang w:eastAsia="hr-HR"/>
        </w:rPr>
        <w:t>u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1</w:t>
      </w:r>
      <w:r w:rsidR="007D7E71" w:rsidRPr="00E63771">
        <w:rPr>
          <w:rFonts w:ascii="Times New Roman" w:eastAsia="Times New Roman" w:hAnsi="Times New Roman" w:cs="Times New Roman"/>
          <w:lang w:eastAsia="hr-HR"/>
        </w:rPr>
        <w:t>4</w:t>
      </w:r>
      <w:r w:rsidRPr="00E63771">
        <w:rPr>
          <w:rFonts w:ascii="Times New Roman" w:eastAsia="Times New Roman" w:hAnsi="Times New Roman" w:cs="Times New Roman"/>
          <w:lang w:eastAsia="hr-HR"/>
        </w:rPr>
        <w:t>. stavak 1. ove Odluke.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ab/>
      </w:r>
    </w:p>
    <w:p w:rsidR="00F50326" w:rsidRPr="00E63771" w:rsidRDefault="00F50326" w:rsidP="00F5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IV. PRIJELAZNE I ZAVRŠNE ODREDBE</w:t>
      </w:r>
    </w:p>
    <w:p w:rsidR="00F50326" w:rsidRPr="00E63771" w:rsidRDefault="00F50326" w:rsidP="00F50326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 xml:space="preserve">Članak </w:t>
      </w:r>
      <w:r w:rsidR="008D5478" w:rsidRPr="00E63771">
        <w:rPr>
          <w:rFonts w:ascii="Times New Roman" w:eastAsia="Times New Roman" w:hAnsi="Times New Roman" w:cs="Times New Roman"/>
          <w:b/>
          <w:lang w:eastAsia="hr-HR"/>
        </w:rPr>
        <w:t>18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F50326" w:rsidRDefault="00F50326" w:rsidP="00657F5D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Kaznene i prekršajne odredbe te odredbe o zastari, obnovi postupka i žalbenom postupku propisane Zakonom o porezu na dohodak i Zakonom o lokalnim porezima jednako se primjenjuju i za poreze propisane ovom Odlukom.</w:t>
      </w:r>
    </w:p>
    <w:p w:rsidR="001C64A7" w:rsidRPr="00E63771" w:rsidRDefault="001C64A7" w:rsidP="00657F5D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 xml:space="preserve">Članak </w:t>
      </w:r>
      <w:r w:rsidR="008D5478" w:rsidRPr="00E63771">
        <w:rPr>
          <w:rFonts w:ascii="Times New Roman" w:eastAsia="Times New Roman" w:hAnsi="Times New Roman" w:cs="Times New Roman"/>
          <w:b/>
          <w:lang w:eastAsia="hr-HR"/>
        </w:rPr>
        <w:t>19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F50326" w:rsidRPr="00E63771" w:rsidRDefault="00F50326" w:rsidP="00657F5D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Ova Odluka stupa na snagu </w:t>
      </w:r>
      <w:r w:rsidR="00657F5D" w:rsidRPr="00E63771">
        <w:rPr>
          <w:rFonts w:ascii="Times New Roman" w:eastAsia="Times New Roman" w:hAnsi="Times New Roman" w:cs="Times New Roman"/>
          <w:lang w:eastAsia="hr-HR"/>
        </w:rPr>
        <w:t>osmog</w:t>
      </w:r>
      <w:r w:rsidR="008869EF" w:rsidRPr="00E63771">
        <w:rPr>
          <w:rFonts w:ascii="Times New Roman" w:eastAsia="Times New Roman" w:hAnsi="Times New Roman" w:cs="Times New Roman"/>
          <w:lang w:eastAsia="hr-HR"/>
        </w:rPr>
        <w:t xml:space="preserve"> dana od dana objave u „</w:t>
      </w:r>
      <w:r w:rsidRPr="00E63771">
        <w:rPr>
          <w:rFonts w:ascii="Times New Roman" w:eastAsia="Times New Roman" w:hAnsi="Times New Roman" w:cs="Times New Roman"/>
          <w:lang w:eastAsia="hr-HR"/>
        </w:rPr>
        <w:t>Službenom vjesniku</w:t>
      </w:r>
      <w:r w:rsidR="008869EF" w:rsidRPr="00E63771">
        <w:rPr>
          <w:rFonts w:ascii="Times New Roman" w:eastAsia="Times New Roman" w:hAnsi="Times New Roman" w:cs="Times New Roman"/>
          <w:lang w:eastAsia="hr-HR"/>
        </w:rPr>
        <w:t>“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Vukovarsko-srijemske županij</w:t>
      </w:r>
      <w:r w:rsidR="00657F5D" w:rsidRPr="00E63771">
        <w:rPr>
          <w:rFonts w:ascii="Times New Roman" w:eastAsia="Times New Roman" w:hAnsi="Times New Roman" w:cs="Times New Roman"/>
          <w:lang w:eastAsia="hr-HR"/>
        </w:rPr>
        <w:t>e, osim odredbi o prirezu porezu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na dohodak koje stupaju na snagu prvog</w:t>
      </w:r>
      <w:r w:rsidR="008869EF" w:rsidRPr="00E63771">
        <w:rPr>
          <w:rFonts w:ascii="Times New Roman" w:eastAsia="Times New Roman" w:hAnsi="Times New Roman" w:cs="Times New Roman"/>
          <w:lang w:eastAsia="hr-HR"/>
        </w:rPr>
        <w:t xml:space="preserve"> dana u mjesecu nakon objave u „</w:t>
      </w:r>
      <w:r w:rsidRPr="00E63771">
        <w:rPr>
          <w:rFonts w:ascii="Times New Roman" w:eastAsia="Times New Roman" w:hAnsi="Times New Roman" w:cs="Times New Roman"/>
          <w:lang w:eastAsia="hr-HR"/>
        </w:rPr>
        <w:t>Narodnim novinama</w:t>
      </w:r>
      <w:r w:rsidR="008869EF" w:rsidRPr="00E63771">
        <w:rPr>
          <w:rFonts w:ascii="Times New Roman" w:eastAsia="Times New Roman" w:hAnsi="Times New Roman" w:cs="Times New Roman"/>
          <w:lang w:eastAsia="hr-HR"/>
        </w:rPr>
        <w:t>“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861A4A" w:rsidRDefault="00861A4A" w:rsidP="00F503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Default="00F50326" w:rsidP="00F503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2</w:t>
      </w:r>
      <w:r w:rsidR="008D5478" w:rsidRPr="00E63771">
        <w:rPr>
          <w:rFonts w:ascii="Times New Roman" w:eastAsia="Times New Roman" w:hAnsi="Times New Roman" w:cs="Times New Roman"/>
          <w:b/>
          <w:lang w:eastAsia="hr-HR"/>
        </w:rPr>
        <w:t>0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861A4A" w:rsidRPr="00E63771" w:rsidRDefault="00861A4A" w:rsidP="00F503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Pr="00E63771" w:rsidRDefault="00F50326" w:rsidP="00657F5D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 xml:space="preserve">Postupci utvrđivanja poreza na kuće za odmor započeti </w:t>
      </w:r>
      <w:r w:rsidR="00631122" w:rsidRPr="00E63771">
        <w:rPr>
          <w:rFonts w:ascii="Times New Roman" w:eastAsia="Times New Roman" w:hAnsi="Times New Roman" w:cs="Times New Roman"/>
          <w:lang w:eastAsia="hr-HR"/>
        </w:rPr>
        <w:t>po Zakonu o lokalnim porezima („</w:t>
      </w:r>
      <w:r w:rsidRPr="00E63771">
        <w:rPr>
          <w:rFonts w:ascii="Times New Roman" w:eastAsia="Times New Roman" w:hAnsi="Times New Roman" w:cs="Times New Roman"/>
          <w:lang w:eastAsia="hr-HR"/>
        </w:rPr>
        <w:t>Narodne novine</w:t>
      </w:r>
      <w:r w:rsidR="00631122" w:rsidRPr="00E63771">
        <w:rPr>
          <w:rFonts w:ascii="Times New Roman" w:eastAsia="Times New Roman" w:hAnsi="Times New Roman" w:cs="Times New Roman"/>
          <w:lang w:eastAsia="hr-HR"/>
        </w:rPr>
        <w:t>“, br.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115/16) i ovoj Odluci, a koji nisu dovršeni do 1. siječnja 2018. dovršit će se po odredbama Zakona o lokalnim porezima i </w:t>
      </w:r>
      <w:r w:rsidR="00C30035" w:rsidRPr="00E63771">
        <w:rPr>
          <w:rFonts w:ascii="Times New Roman" w:eastAsia="Times New Roman" w:hAnsi="Times New Roman" w:cs="Times New Roman"/>
          <w:lang w:eastAsia="hr-HR"/>
        </w:rPr>
        <w:t xml:space="preserve">ove 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Odluke o općinskim porezima Općine </w:t>
      </w:r>
      <w:r w:rsidR="00C74989">
        <w:rPr>
          <w:rFonts w:ascii="Times New Roman" w:eastAsia="Times New Roman" w:hAnsi="Times New Roman" w:cs="Times New Roman"/>
          <w:lang w:eastAsia="hr-HR"/>
        </w:rPr>
        <w:t>Lovas</w:t>
      </w:r>
      <w:r w:rsidRPr="00E63771">
        <w:rPr>
          <w:rFonts w:ascii="Times New Roman" w:eastAsia="Times New Roman" w:hAnsi="Times New Roman" w:cs="Times New Roman"/>
          <w:lang w:eastAsia="hr-HR"/>
        </w:rPr>
        <w:t>.</w:t>
      </w:r>
    </w:p>
    <w:p w:rsidR="007C6FB6" w:rsidRPr="00E63771" w:rsidRDefault="00F50326" w:rsidP="00F50326">
      <w:pPr>
        <w:tabs>
          <w:tab w:val="center" w:pos="4536"/>
          <w:tab w:val="left" w:pos="6480"/>
        </w:tabs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ab/>
        <w:t>Članak 2</w:t>
      </w:r>
      <w:r w:rsidR="008D5478" w:rsidRPr="00E63771">
        <w:rPr>
          <w:rFonts w:ascii="Times New Roman" w:eastAsia="Times New Roman" w:hAnsi="Times New Roman" w:cs="Times New Roman"/>
          <w:b/>
          <w:lang w:eastAsia="hr-HR"/>
        </w:rPr>
        <w:t>1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7C6FB6" w:rsidRPr="0017064E" w:rsidRDefault="007C6FB6" w:rsidP="00F50326">
      <w:pPr>
        <w:tabs>
          <w:tab w:val="center" w:pos="4536"/>
          <w:tab w:val="left" w:pos="6480"/>
        </w:tabs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ab/>
        <w:t xml:space="preserve">        </w:t>
      </w:r>
      <w:r w:rsidRPr="00E63771">
        <w:rPr>
          <w:rFonts w:ascii="Times New Roman" w:eastAsia="Times New Roman" w:hAnsi="Times New Roman" w:cs="Times New Roman"/>
          <w:lang w:eastAsia="hr-HR"/>
        </w:rPr>
        <w:t>Na sva ostala pitanja koja nisu uređena ovom Odlukom, primjenjuju se odredbe Zakona o lokalnim porezima te zakonski i podzakonski propisi koji se odnose na predmetno područje.</w:t>
      </w:r>
    </w:p>
    <w:p w:rsidR="00F50326" w:rsidRPr="00E63771" w:rsidRDefault="007C6FB6" w:rsidP="007C6FB6">
      <w:pPr>
        <w:tabs>
          <w:tab w:val="center" w:pos="4536"/>
          <w:tab w:val="left" w:pos="6480"/>
        </w:tabs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lastRenderedPageBreak/>
        <w:t>Članak 22.</w:t>
      </w:r>
    </w:p>
    <w:p w:rsidR="00F50326" w:rsidRPr="00E63771" w:rsidRDefault="00F50326" w:rsidP="00F432F5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Odredbe članaka 9. – 12. ove Odluke prestaju važiti 1. siječnja 2018. godine.</w:t>
      </w:r>
    </w:p>
    <w:p w:rsidR="00861A4A" w:rsidRDefault="00861A4A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2</w:t>
      </w:r>
      <w:r w:rsidR="007C6FB6" w:rsidRPr="00E63771">
        <w:rPr>
          <w:rFonts w:ascii="Times New Roman" w:eastAsia="Times New Roman" w:hAnsi="Times New Roman" w:cs="Times New Roman"/>
          <w:b/>
          <w:lang w:eastAsia="hr-HR"/>
        </w:rPr>
        <w:t>3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861A4A" w:rsidRPr="00E63771" w:rsidRDefault="00861A4A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Danom stupa</w:t>
      </w:r>
      <w:r w:rsidR="00861A4A">
        <w:rPr>
          <w:rFonts w:ascii="Times New Roman" w:eastAsia="Times New Roman" w:hAnsi="Times New Roman" w:cs="Times New Roman"/>
          <w:lang w:eastAsia="hr-HR"/>
        </w:rPr>
        <w:t>nja na snagu ove Odluke prestaje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važiti Odl</w:t>
      </w:r>
      <w:r w:rsidR="00861A4A">
        <w:rPr>
          <w:rFonts w:ascii="Times New Roman" w:eastAsia="Times New Roman" w:hAnsi="Times New Roman" w:cs="Times New Roman"/>
          <w:lang w:eastAsia="hr-HR"/>
        </w:rPr>
        <w:t>uka o općinskim porezima od 18. siječnja 2002. godine (Klasa: 021-05/02-01/41, Ur.broj: 2188/16-02-2</w:t>
      </w:r>
      <w:r w:rsidR="00440CDA">
        <w:rPr>
          <w:rFonts w:ascii="Times New Roman" w:eastAsia="Times New Roman" w:hAnsi="Times New Roman" w:cs="Times New Roman"/>
          <w:lang w:eastAsia="hr-HR"/>
        </w:rPr>
        <w:t>) i Odluka o izmjeni Odluke o O</w:t>
      </w:r>
      <w:r w:rsidR="00861A4A">
        <w:rPr>
          <w:rFonts w:ascii="Times New Roman" w:eastAsia="Times New Roman" w:hAnsi="Times New Roman" w:cs="Times New Roman"/>
          <w:lang w:eastAsia="hr-HR"/>
        </w:rPr>
        <w:t>pćinskim porezima od 11. veljače 2008. godine (Klasa: 410-01/08-01/01, Ur.broj: 2196/05-08-1).</w:t>
      </w:r>
    </w:p>
    <w:p w:rsidR="00F50326" w:rsidRPr="00E63771" w:rsidRDefault="00F50326" w:rsidP="00F503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>Članak 2</w:t>
      </w:r>
      <w:r w:rsidR="006A4E8F" w:rsidRPr="00E63771">
        <w:rPr>
          <w:rFonts w:ascii="Times New Roman" w:eastAsia="Times New Roman" w:hAnsi="Times New Roman" w:cs="Times New Roman"/>
          <w:b/>
          <w:lang w:eastAsia="hr-HR"/>
        </w:rPr>
        <w:t>4</w:t>
      </w:r>
      <w:r w:rsidRPr="00E63771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631122" w:rsidRDefault="00F50326" w:rsidP="00861A4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3771">
        <w:rPr>
          <w:rFonts w:ascii="Times New Roman" w:eastAsia="Times New Roman" w:hAnsi="Times New Roman" w:cs="Times New Roman"/>
          <w:lang w:eastAsia="hr-HR"/>
        </w:rPr>
        <w:t>Ova Odluka objavit će se u</w:t>
      </w:r>
      <w:r w:rsidR="00631122" w:rsidRPr="00E63771">
        <w:rPr>
          <w:rFonts w:ascii="Times New Roman" w:eastAsia="Times New Roman" w:hAnsi="Times New Roman" w:cs="Times New Roman"/>
          <w:lang w:eastAsia="hr-HR"/>
        </w:rPr>
        <w:t xml:space="preserve"> „</w:t>
      </w:r>
      <w:r w:rsidRPr="00E63771">
        <w:rPr>
          <w:rFonts w:ascii="Times New Roman" w:eastAsia="Times New Roman" w:hAnsi="Times New Roman" w:cs="Times New Roman"/>
          <w:lang w:eastAsia="hr-HR"/>
        </w:rPr>
        <w:t>Narodnim novinama</w:t>
      </w:r>
      <w:r w:rsidR="00631122" w:rsidRPr="00E63771">
        <w:rPr>
          <w:rFonts w:ascii="Times New Roman" w:eastAsia="Times New Roman" w:hAnsi="Times New Roman" w:cs="Times New Roman"/>
          <w:lang w:eastAsia="hr-HR"/>
        </w:rPr>
        <w:t>“</w:t>
      </w:r>
      <w:r w:rsidRPr="00E63771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631122" w:rsidRPr="00E63771">
        <w:rPr>
          <w:rFonts w:ascii="Times New Roman" w:eastAsia="Times New Roman" w:hAnsi="Times New Roman" w:cs="Times New Roman"/>
          <w:lang w:eastAsia="hr-HR"/>
        </w:rPr>
        <w:t xml:space="preserve"> „</w:t>
      </w:r>
      <w:r w:rsidRPr="00E63771">
        <w:rPr>
          <w:rFonts w:ascii="Times New Roman" w:eastAsia="Times New Roman" w:hAnsi="Times New Roman" w:cs="Times New Roman"/>
          <w:lang w:eastAsia="hr-HR"/>
        </w:rPr>
        <w:t>Službenom vjesniku</w:t>
      </w:r>
      <w:r w:rsidR="00631122" w:rsidRPr="00E63771">
        <w:rPr>
          <w:rFonts w:ascii="Times New Roman" w:eastAsia="Times New Roman" w:hAnsi="Times New Roman" w:cs="Times New Roman"/>
          <w:lang w:eastAsia="hr-HR"/>
        </w:rPr>
        <w:t>“</w:t>
      </w:r>
      <w:r w:rsidR="00440CDA">
        <w:rPr>
          <w:rFonts w:ascii="Times New Roman" w:eastAsia="Times New Roman" w:hAnsi="Times New Roman" w:cs="Times New Roman"/>
          <w:lang w:eastAsia="hr-HR"/>
        </w:rPr>
        <w:t xml:space="preserve"> Vukovarsko-srijemske županije</w:t>
      </w:r>
      <w:bookmarkStart w:id="0" w:name="_GoBack"/>
      <w:bookmarkEnd w:id="0"/>
      <w:r w:rsidR="00861A4A">
        <w:rPr>
          <w:rFonts w:ascii="Times New Roman" w:eastAsia="Times New Roman" w:hAnsi="Times New Roman" w:cs="Times New Roman"/>
          <w:lang w:eastAsia="hr-HR"/>
        </w:rPr>
        <w:t>.</w:t>
      </w:r>
    </w:p>
    <w:p w:rsidR="007524A3" w:rsidRDefault="007524A3" w:rsidP="00861A4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7524A3" w:rsidRDefault="007524A3" w:rsidP="00861A4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7524A3">
        <w:rPr>
          <w:rFonts w:ascii="Times New Roman" w:eastAsia="Times New Roman" w:hAnsi="Times New Roman" w:cs="Times New Roman"/>
          <w:b/>
          <w:lang w:eastAsia="hr-HR"/>
        </w:rPr>
        <w:t>OBRAZLOŽENJE:</w:t>
      </w:r>
    </w:p>
    <w:p w:rsidR="007524A3" w:rsidRDefault="007524A3" w:rsidP="00861A4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:rsidR="007524A3" w:rsidRDefault="007524A3" w:rsidP="007524A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 xml:space="preserve">Prema članku 67. Zakona o lokalnim porezima, Općinsko vijeće Općine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je u obvezi</w:t>
      </w:r>
    </w:p>
    <w:p w:rsidR="007524A3" w:rsidRDefault="007524A3" w:rsidP="007524A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 30.06.2017. godine donijeti Odluku o općinskim porezima</w:t>
      </w:r>
      <w:r w:rsidR="001D2A9B">
        <w:rPr>
          <w:rFonts w:ascii="Times New Roman" w:eastAsia="Times New Roman" w:hAnsi="Times New Roman" w:cs="Times New Roman"/>
          <w:lang w:eastAsia="hr-HR"/>
        </w:rPr>
        <w:t>, a do 30.11.2017. O</w:t>
      </w:r>
      <w:r>
        <w:rPr>
          <w:rFonts w:ascii="Times New Roman" w:eastAsia="Times New Roman" w:hAnsi="Times New Roman" w:cs="Times New Roman"/>
          <w:lang w:eastAsia="hr-HR"/>
        </w:rPr>
        <w:t>dluku o porezu na nekretnine.</w:t>
      </w:r>
    </w:p>
    <w:p w:rsidR="007524A3" w:rsidRDefault="007524A3" w:rsidP="001D2A9B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Odlukom o općinskim porezima općina je dužna propisati koje će poreze uvesti i naplaćivati.</w:t>
      </w:r>
    </w:p>
    <w:p w:rsidR="007524A3" w:rsidRDefault="007524A3" w:rsidP="007524A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Prema Zakonu o lokalnim pore</w:t>
      </w:r>
      <w:r w:rsidR="001D2A9B">
        <w:rPr>
          <w:rFonts w:ascii="Times New Roman" w:eastAsia="Times New Roman" w:hAnsi="Times New Roman" w:cs="Times New Roman"/>
          <w:lang w:eastAsia="hr-HR"/>
        </w:rPr>
        <w:t>zima o</w:t>
      </w:r>
      <w:r>
        <w:rPr>
          <w:rFonts w:ascii="Times New Roman" w:eastAsia="Times New Roman" w:hAnsi="Times New Roman" w:cs="Times New Roman"/>
          <w:lang w:eastAsia="hr-HR"/>
        </w:rPr>
        <w:t>pćine i gradovi mogu uvesti sljedeće poreze:</w:t>
      </w:r>
    </w:p>
    <w:p w:rsidR="007524A3" w:rsidRDefault="007524A3" w:rsidP="007524A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7524A3" w:rsidRDefault="007524A3" w:rsidP="007524A3">
      <w:pPr>
        <w:pStyle w:val="Odlomakpopisa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prirez porezu na dohodak</w:t>
      </w:r>
    </w:p>
    <w:p w:rsidR="007524A3" w:rsidRDefault="007524A3" w:rsidP="007524A3">
      <w:pPr>
        <w:pStyle w:val="Odlomakpopisa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porez na potrošnju</w:t>
      </w:r>
    </w:p>
    <w:p w:rsidR="007524A3" w:rsidRDefault="007524A3" w:rsidP="007524A3">
      <w:pPr>
        <w:pStyle w:val="Odlomakpopisa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porez na kuće za odmor</w:t>
      </w:r>
    </w:p>
    <w:p w:rsidR="00A632F3" w:rsidRDefault="007524A3" w:rsidP="00A632F3">
      <w:pPr>
        <w:pStyle w:val="Odlomakpopisa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porez na korištenje javnih površina </w:t>
      </w:r>
    </w:p>
    <w:p w:rsidR="00A632F3" w:rsidRDefault="00A632F3" w:rsidP="00A632F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A632F3" w:rsidRDefault="00A632F3" w:rsidP="001D2A9B">
      <w:pPr>
        <w:spacing w:after="48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Prema istom zakonu općine i gradovi moraju uvesti i naplaćivati porez na nekretnine.</w:t>
      </w:r>
    </w:p>
    <w:p w:rsidR="007524A3" w:rsidRPr="00A632F3" w:rsidRDefault="00A632F3" w:rsidP="00A632F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Predmet ove Odluke su porezi koje općine i gradovi mogu uvesti i naplaćivati.</w:t>
      </w:r>
      <w:r w:rsidR="007524A3" w:rsidRPr="00A632F3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861A4A" w:rsidRDefault="00861A4A" w:rsidP="00861A4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861A4A" w:rsidRPr="00861A4A" w:rsidRDefault="00861A4A" w:rsidP="00861A4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50326" w:rsidRPr="00E63771" w:rsidRDefault="00F50326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63771">
        <w:rPr>
          <w:rFonts w:ascii="Times New Roman" w:eastAsia="Times New Roman" w:hAnsi="Times New Roman" w:cs="Times New Roman"/>
          <w:b/>
          <w:lang w:eastAsia="hr-HR"/>
        </w:rPr>
        <w:tab/>
      </w:r>
      <w:r w:rsidRPr="00E63771">
        <w:rPr>
          <w:rFonts w:ascii="Times New Roman" w:eastAsia="Times New Roman" w:hAnsi="Times New Roman" w:cs="Times New Roman"/>
          <w:b/>
          <w:lang w:eastAsia="hr-HR"/>
        </w:rPr>
        <w:tab/>
      </w:r>
      <w:r w:rsidRPr="00E63771">
        <w:rPr>
          <w:rFonts w:ascii="Times New Roman" w:eastAsia="Times New Roman" w:hAnsi="Times New Roman" w:cs="Times New Roman"/>
          <w:b/>
          <w:lang w:eastAsia="hr-HR"/>
        </w:rPr>
        <w:tab/>
      </w:r>
      <w:r w:rsidRPr="00E63771">
        <w:rPr>
          <w:rFonts w:ascii="Times New Roman" w:eastAsia="Times New Roman" w:hAnsi="Times New Roman" w:cs="Times New Roman"/>
          <w:b/>
          <w:lang w:eastAsia="hr-HR"/>
        </w:rPr>
        <w:tab/>
      </w:r>
      <w:r w:rsidRPr="00E63771">
        <w:rPr>
          <w:rFonts w:ascii="Times New Roman" w:eastAsia="Times New Roman" w:hAnsi="Times New Roman" w:cs="Times New Roman"/>
          <w:b/>
          <w:lang w:eastAsia="hr-HR"/>
        </w:rPr>
        <w:tab/>
        <w:t>PREDSJEDNIK OPĆINSKOG VIJEĆA</w:t>
      </w:r>
    </w:p>
    <w:p w:rsidR="00F50326" w:rsidRDefault="00861A4A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 w:rsidR="00C74989">
        <w:rPr>
          <w:rFonts w:ascii="Times New Roman" w:eastAsia="Times New Roman" w:hAnsi="Times New Roman" w:cs="Times New Roman"/>
          <w:lang w:eastAsia="hr-HR"/>
        </w:rPr>
        <w:t>Stjepan Milas</w:t>
      </w:r>
    </w:p>
    <w:p w:rsidR="00C74989" w:rsidRDefault="00C74989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hr-HR"/>
        </w:rPr>
      </w:pPr>
    </w:p>
    <w:p w:rsidR="00C74989" w:rsidRDefault="00C74989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C74989" w:rsidRPr="00E63771" w:rsidRDefault="00C74989" w:rsidP="00F5032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___________________________________</w:t>
      </w:r>
    </w:p>
    <w:p w:rsidR="00F50326" w:rsidRPr="00E63771" w:rsidRDefault="00F50326" w:rsidP="00F50326">
      <w:pPr>
        <w:spacing w:after="0" w:line="240" w:lineRule="atLeast"/>
        <w:rPr>
          <w:rFonts w:ascii="Times New Roman" w:eastAsia="Times New Roman" w:hAnsi="Times New Roman" w:cs="Times New Roman"/>
          <w:lang w:eastAsia="hr-HR"/>
        </w:rPr>
      </w:pPr>
    </w:p>
    <w:p w:rsidR="004D7BC6" w:rsidRPr="00E63771" w:rsidRDefault="004D7BC6">
      <w:pPr>
        <w:rPr>
          <w:rFonts w:ascii="Times New Roman" w:hAnsi="Times New Roman" w:cs="Times New Roman"/>
        </w:rPr>
      </w:pPr>
    </w:p>
    <w:sectPr w:rsidR="004D7BC6" w:rsidRPr="00E63771" w:rsidSect="0089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83" w:rsidRDefault="000A2483" w:rsidP="00FE048B">
      <w:pPr>
        <w:spacing w:after="0" w:line="240" w:lineRule="auto"/>
      </w:pPr>
      <w:r>
        <w:separator/>
      </w:r>
    </w:p>
  </w:endnote>
  <w:endnote w:type="continuationSeparator" w:id="0">
    <w:p w:rsidR="000A2483" w:rsidRDefault="000A2483" w:rsidP="00FE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83" w:rsidRDefault="000A2483" w:rsidP="00FE048B">
      <w:pPr>
        <w:spacing w:after="0" w:line="240" w:lineRule="auto"/>
      </w:pPr>
      <w:r>
        <w:separator/>
      </w:r>
    </w:p>
  </w:footnote>
  <w:footnote w:type="continuationSeparator" w:id="0">
    <w:p w:rsidR="000A2483" w:rsidRDefault="000A2483" w:rsidP="00FE0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470"/>
    <w:multiLevelType w:val="hybridMultilevel"/>
    <w:tmpl w:val="6EBA333E"/>
    <w:lvl w:ilvl="0" w:tplc="B21A2456">
      <w:start w:val="4"/>
      <w:numFmt w:val="bullet"/>
      <w:lvlText w:val="-"/>
      <w:lvlJc w:val="left"/>
      <w:pPr>
        <w:ind w:left="6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45" w:hanging="360"/>
      </w:pPr>
      <w:rPr>
        <w:rFonts w:ascii="Wingdings" w:hAnsi="Wingdings" w:hint="default"/>
      </w:rPr>
    </w:lvl>
  </w:abstractNum>
  <w:abstractNum w:abstractNumId="1">
    <w:nsid w:val="14F40059"/>
    <w:multiLevelType w:val="hybridMultilevel"/>
    <w:tmpl w:val="29DEA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44AB"/>
    <w:multiLevelType w:val="hybridMultilevel"/>
    <w:tmpl w:val="4DD07EE8"/>
    <w:lvl w:ilvl="0" w:tplc="929020F2">
      <w:start w:val="4"/>
      <w:numFmt w:val="bullet"/>
      <w:lvlText w:val="-"/>
      <w:lvlJc w:val="left"/>
      <w:pPr>
        <w:ind w:left="7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</w:abstractNum>
  <w:abstractNum w:abstractNumId="3">
    <w:nsid w:val="377553FE"/>
    <w:multiLevelType w:val="hybridMultilevel"/>
    <w:tmpl w:val="CA8A9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326"/>
    <w:rsid w:val="00017260"/>
    <w:rsid w:val="00047D81"/>
    <w:rsid w:val="000A2483"/>
    <w:rsid w:val="000C64E8"/>
    <w:rsid w:val="000E5713"/>
    <w:rsid w:val="0016147D"/>
    <w:rsid w:val="0017064E"/>
    <w:rsid w:val="001C5DCE"/>
    <w:rsid w:val="001C64A7"/>
    <w:rsid w:val="001D2A9B"/>
    <w:rsid w:val="001D74AA"/>
    <w:rsid w:val="00215E54"/>
    <w:rsid w:val="00234F71"/>
    <w:rsid w:val="002A2BF6"/>
    <w:rsid w:val="003105D1"/>
    <w:rsid w:val="0038345F"/>
    <w:rsid w:val="003B12F1"/>
    <w:rsid w:val="003B7B26"/>
    <w:rsid w:val="003D7506"/>
    <w:rsid w:val="003E2645"/>
    <w:rsid w:val="003E4E7E"/>
    <w:rsid w:val="0043144D"/>
    <w:rsid w:val="00440CDA"/>
    <w:rsid w:val="00447ADC"/>
    <w:rsid w:val="004D7BC6"/>
    <w:rsid w:val="005C0170"/>
    <w:rsid w:val="00631122"/>
    <w:rsid w:val="00657F5D"/>
    <w:rsid w:val="006A4E8F"/>
    <w:rsid w:val="006A6E19"/>
    <w:rsid w:val="006E3C27"/>
    <w:rsid w:val="006F5D0C"/>
    <w:rsid w:val="0072037A"/>
    <w:rsid w:val="00727F7B"/>
    <w:rsid w:val="00740D0C"/>
    <w:rsid w:val="007524A3"/>
    <w:rsid w:val="007C6FB6"/>
    <w:rsid w:val="007D7E71"/>
    <w:rsid w:val="007F3489"/>
    <w:rsid w:val="00822F94"/>
    <w:rsid w:val="00823BED"/>
    <w:rsid w:val="00861A4A"/>
    <w:rsid w:val="008869EF"/>
    <w:rsid w:val="008944EC"/>
    <w:rsid w:val="008D5478"/>
    <w:rsid w:val="008F7878"/>
    <w:rsid w:val="00944F78"/>
    <w:rsid w:val="0098029F"/>
    <w:rsid w:val="00982EBE"/>
    <w:rsid w:val="0098573E"/>
    <w:rsid w:val="009B2F3C"/>
    <w:rsid w:val="009E3AF3"/>
    <w:rsid w:val="009E58A8"/>
    <w:rsid w:val="009E6F7B"/>
    <w:rsid w:val="00A13422"/>
    <w:rsid w:val="00A632F3"/>
    <w:rsid w:val="00A7086A"/>
    <w:rsid w:val="00A760DA"/>
    <w:rsid w:val="00AD6BEA"/>
    <w:rsid w:val="00AF38A4"/>
    <w:rsid w:val="00B171E3"/>
    <w:rsid w:val="00B30EA8"/>
    <w:rsid w:val="00B711F2"/>
    <w:rsid w:val="00B75E2A"/>
    <w:rsid w:val="00B86620"/>
    <w:rsid w:val="00BE4823"/>
    <w:rsid w:val="00C30035"/>
    <w:rsid w:val="00C74989"/>
    <w:rsid w:val="00CC4DAE"/>
    <w:rsid w:val="00CD466D"/>
    <w:rsid w:val="00D26B2C"/>
    <w:rsid w:val="00D95B7D"/>
    <w:rsid w:val="00E447FA"/>
    <w:rsid w:val="00E63771"/>
    <w:rsid w:val="00E85F3C"/>
    <w:rsid w:val="00EA06C8"/>
    <w:rsid w:val="00EB32AD"/>
    <w:rsid w:val="00F432F5"/>
    <w:rsid w:val="00F50326"/>
    <w:rsid w:val="00F60E95"/>
    <w:rsid w:val="00F95BE3"/>
    <w:rsid w:val="00FA4FB1"/>
    <w:rsid w:val="00FD0D30"/>
    <w:rsid w:val="00FD6440"/>
    <w:rsid w:val="00FE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E0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048B"/>
  </w:style>
  <w:style w:type="paragraph" w:styleId="Podnoje">
    <w:name w:val="footer"/>
    <w:basedOn w:val="Normal"/>
    <w:link w:val="PodnojeChar"/>
    <w:uiPriority w:val="99"/>
    <w:semiHidden/>
    <w:unhideWhenUsed/>
    <w:rsid w:val="00FE0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048B"/>
  </w:style>
  <w:style w:type="paragraph" w:styleId="Tekstbalonia">
    <w:name w:val="Balloon Text"/>
    <w:basedOn w:val="Normal"/>
    <w:link w:val="TekstbaloniaChar"/>
    <w:uiPriority w:val="99"/>
    <w:semiHidden/>
    <w:unhideWhenUsed/>
    <w:rsid w:val="009E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58A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1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48B"/>
  </w:style>
  <w:style w:type="paragraph" w:styleId="Footer">
    <w:name w:val="footer"/>
    <w:basedOn w:val="Normal"/>
    <w:link w:val="FooterChar"/>
    <w:uiPriority w:val="99"/>
    <w:semiHidden/>
    <w:unhideWhenUsed/>
    <w:rsid w:val="00FE0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48B"/>
  </w:style>
  <w:style w:type="paragraph" w:styleId="BalloonText">
    <w:name w:val="Balloon Text"/>
    <w:basedOn w:val="Normal"/>
    <w:link w:val="BalloonTextChar"/>
    <w:uiPriority w:val="99"/>
    <w:semiHidden/>
    <w:unhideWhenUsed/>
    <w:rsid w:val="009E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8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VisiReferent</dc:creator>
  <cp:lastModifiedBy>Andrijana</cp:lastModifiedBy>
  <cp:revision>4</cp:revision>
  <cp:lastPrinted>2017-07-07T11:33:00Z</cp:lastPrinted>
  <dcterms:created xsi:type="dcterms:W3CDTF">2017-07-18T06:53:00Z</dcterms:created>
  <dcterms:modified xsi:type="dcterms:W3CDTF">2017-07-18T07:02:00Z</dcterms:modified>
</cp:coreProperties>
</file>